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63F" w:rsidRPr="008064A4" w:rsidRDefault="00B3380B" w:rsidP="00456461">
      <w:pPr>
        <w:spacing w:before="120"/>
        <w:ind w:left="425"/>
        <w:jc w:val="center"/>
        <w:rPr>
          <w:rFonts w:eastAsia="Times New Roman" w:cs="Times New Roman"/>
          <w:b/>
          <w:bCs/>
          <w:color w:val="000000" w:themeColor="text1"/>
          <w:sz w:val="20"/>
          <w:szCs w:val="20"/>
        </w:rPr>
      </w:pPr>
      <w:r w:rsidRPr="00B3380B">
        <w:rPr>
          <w:noProof/>
          <w:sz w:val="22"/>
          <w:lang w:eastAsia="tr-TR"/>
        </w:rPr>
        <w:pict>
          <v:line id="Düz Bağlayıcı 1" o:spid="_x0000_s1026" style="position:absolute;left:0;text-align:left;z-index:251668480;visibility:visible;mso-width-relative:margin;mso-height-relative:margin" from="34.25pt,-11.5pt" to="48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" strokecolor="#133f51" strokeweight="1pt"/>
        </w:pict>
      </w:r>
      <w:r w:rsidR="00553436">
        <w:rPr>
          <w:rFonts w:eastAsia="Times New Roman" w:cs="Times New Roman"/>
          <w:b/>
          <w:bCs/>
          <w:color w:val="000000" w:themeColor="text1"/>
          <w:szCs w:val="20"/>
        </w:rPr>
        <w:t>Makalenizin Tam Başlığını Buraya Yazınız Times New Roman 12 Punto ve Koyu Olacak ve Kelimelerin İlk Harfleri Büyük</w:t>
      </w:r>
    </w:p>
    <w:p w:rsidR="00A70335" w:rsidRDefault="00A70335" w:rsidP="001170BB">
      <w:pPr>
        <w:spacing w:after="60" w:line="240" w:lineRule="auto"/>
        <w:ind w:left="426"/>
        <w:jc w:val="left"/>
        <w:rPr>
          <w:rFonts w:cs="Times New Roman"/>
          <w:b/>
          <w:i/>
          <w:sz w:val="20"/>
          <w:szCs w:val="20"/>
        </w:rPr>
      </w:pPr>
    </w:p>
    <w:p w:rsidR="00FD2E92" w:rsidRPr="00FB7B46" w:rsidRDefault="00B16853" w:rsidP="001170BB">
      <w:pPr>
        <w:spacing w:after="60" w:line="240" w:lineRule="auto"/>
        <w:ind w:left="426"/>
        <w:jc w:val="left"/>
        <w:rPr>
          <w:rFonts w:cs="Times New Roman"/>
          <w:b/>
          <w:sz w:val="20"/>
          <w:szCs w:val="20"/>
        </w:rPr>
      </w:pPr>
      <w:r w:rsidRPr="00FB7B46">
        <w:rPr>
          <w:rFonts w:cs="Times New Roman"/>
          <w:b/>
          <w:sz w:val="20"/>
          <w:szCs w:val="20"/>
        </w:rPr>
        <w:t>Öz</w:t>
      </w:r>
    </w:p>
    <w:p w:rsidR="00EC64FF" w:rsidRPr="001170BB" w:rsidRDefault="007F663F" w:rsidP="00456461">
      <w:pPr>
        <w:pStyle w:val="AralkYok"/>
        <w:spacing w:after="0" w:line="240" w:lineRule="auto"/>
        <w:ind w:left="426"/>
        <w:rPr>
          <w:szCs w:val="20"/>
        </w:rPr>
      </w:pPr>
      <w:r w:rsidRPr="001170BB">
        <w:rPr>
          <w:szCs w:val="20"/>
        </w:rPr>
        <w:t>Bu</w:t>
      </w:r>
      <w:r w:rsidR="001170BB">
        <w:rPr>
          <w:szCs w:val="20"/>
        </w:rPr>
        <w:t xml:space="preserve"> kısım araştırmanın özet kısmıdır. Kısaca araştırmanın amacını, önemini, yöntemini ve araştırmada elde edilen temel sonuçları içerecek şekilde 200-250 kelimeyi geçmeyecek şekildeyazınız. Times new roman 10 punto şeklinde hazırlanacak. </w:t>
      </w:r>
      <w:r w:rsidR="001170BB" w:rsidRPr="001170BB">
        <w:rPr>
          <w:szCs w:val="20"/>
        </w:rPr>
        <w:t>Çalışmada</w:t>
      </w:r>
      <w:r w:rsidRPr="001170BB">
        <w:rPr>
          <w:szCs w:val="20"/>
        </w:rPr>
        <w:t>, manevi danışmanlık ve rehberlik bağlamında duanın bireye katkısı incelenmektedir.</w:t>
      </w:r>
      <w:r w:rsidR="001170BB" w:rsidRPr="001170BB">
        <w:rPr>
          <w:szCs w:val="20"/>
        </w:rPr>
        <w:t>Bu</w:t>
      </w:r>
      <w:r w:rsidR="001170BB">
        <w:rPr>
          <w:szCs w:val="20"/>
        </w:rPr>
        <w:t xml:space="preserve"> kısım araştırmanın özet kısmıdır. Kısaca araştırmanın amacını, önemini, yöntemini ve araştırmada elde edilen temel sonuçları içerecek şekilde 200-250 kelimeyi geçmeyecek şekildeyazınız. Times new roman 10 punto</w:t>
      </w:r>
      <w:r w:rsidR="005152BE">
        <w:rPr>
          <w:szCs w:val="20"/>
        </w:rPr>
        <w:t xml:space="preserve"> ve satır aralığı 1 </w:t>
      </w:r>
      <w:r w:rsidR="001170BB">
        <w:rPr>
          <w:szCs w:val="20"/>
        </w:rPr>
        <w:t xml:space="preserve">şeklinde hazırlanacak. </w:t>
      </w:r>
      <w:r w:rsidR="001170BB" w:rsidRPr="001170BB">
        <w:rPr>
          <w:szCs w:val="20"/>
        </w:rPr>
        <w:t>Çalışmada, manevi danışmanlık ve rehberlik bağlamında duanın bireye katkısı incelenmektedir. Bu</w:t>
      </w:r>
      <w:r w:rsidR="001170BB">
        <w:rPr>
          <w:szCs w:val="20"/>
        </w:rPr>
        <w:t xml:space="preserve"> kısım araştırmanın özet kısmıdır. Kısaca araştırmanın amacı</w:t>
      </w:r>
      <w:bookmarkStart w:id="0" w:name="_GoBack"/>
      <w:bookmarkEnd w:id="0"/>
      <w:r w:rsidR="001170BB">
        <w:rPr>
          <w:szCs w:val="20"/>
        </w:rPr>
        <w:t xml:space="preserve">nı, önemini, yöntemini ve araştırmada elde edilen temel sonuçları içerecek şekilde 200-250 kelimeyi geçmeyecek şekildeyazınız. Times new roman 10 punto şeklinde hazırlanacak. </w:t>
      </w:r>
      <w:r w:rsidR="001170BB" w:rsidRPr="001170BB">
        <w:rPr>
          <w:szCs w:val="20"/>
        </w:rPr>
        <w:t>Çalışmada, manevi danışmanlık ve rehberlik bağlamında duanın bireye katkısı incelenmektedir.Bu</w:t>
      </w:r>
      <w:r w:rsidR="001170BB">
        <w:rPr>
          <w:szCs w:val="20"/>
        </w:rPr>
        <w:t xml:space="preserve"> kısım araştırmanın özet kısmıdır. Kısaca araştırmanın amacını, önemini, yöntemini ve araştırmada elde edilen temel sonuçları içerecek şekilde 200-250 kelimeyi geçmeyecek şekildeyazınız. Times new roman 10 punto şeklinde hazırlanacak. </w:t>
      </w:r>
      <w:r w:rsidR="001170BB" w:rsidRPr="001170BB">
        <w:rPr>
          <w:szCs w:val="20"/>
        </w:rPr>
        <w:t>Çalışmada, manevi danışmanlık ve rehberlik bağlamında duanın bireye katkısı incelenmektedir.Bu</w:t>
      </w:r>
      <w:r w:rsidR="001170BB">
        <w:rPr>
          <w:szCs w:val="20"/>
        </w:rPr>
        <w:t xml:space="preserve"> kısım araştırmanın özet kısmıdır. Kısaca araştırmanın amacını, önemini, yöntemini ve araştırmada elde edilen temel sonuçları içerecek şekilde 200-250 kelimeyi geçmeyecek şekildeyazınız. Times new roman 10 punto şeklinde hazırlanacak. </w:t>
      </w:r>
      <w:r w:rsidR="001170BB" w:rsidRPr="001170BB">
        <w:rPr>
          <w:szCs w:val="20"/>
        </w:rPr>
        <w:t>Çalışmada, manevi danışmanlık ve rehberlik bağlamında duanın bireye katkısı incelenmektedir.</w:t>
      </w:r>
    </w:p>
    <w:p w:rsidR="00755EC6" w:rsidRPr="001170BB" w:rsidRDefault="00CE4C93" w:rsidP="00456461">
      <w:pPr>
        <w:pStyle w:val="AralkYok"/>
        <w:spacing w:after="0" w:line="240" w:lineRule="auto"/>
        <w:ind w:left="426"/>
        <w:rPr>
          <w:rFonts w:cs="Times New Roman"/>
          <w:szCs w:val="20"/>
        </w:rPr>
      </w:pPr>
      <w:r w:rsidRPr="001170BB">
        <w:rPr>
          <w:rFonts w:cs="Times New Roman"/>
          <w:b/>
          <w:szCs w:val="20"/>
        </w:rPr>
        <w:t>Anahtar Kelime</w:t>
      </w:r>
      <w:r w:rsidR="00456461">
        <w:rPr>
          <w:rFonts w:cs="Times New Roman"/>
          <w:b/>
          <w:szCs w:val="20"/>
        </w:rPr>
        <w:t>ler</w:t>
      </w:r>
      <w:r w:rsidRPr="001170BB">
        <w:rPr>
          <w:rFonts w:cs="Times New Roman"/>
          <w:szCs w:val="20"/>
        </w:rPr>
        <w:t xml:space="preserve">: </w:t>
      </w:r>
      <w:r w:rsidR="001170BB">
        <w:rPr>
          <w:rFonts w:eastAsia="Times New Roman" w:cs="Times New Roman"/>
          <w:color w:val="000000" w:themeColor="text1"/>
          <w:szCs w:val="20"/>
        </w:rPr>
        <w:t>Anahtar kelime1, Anahtar kelime2,Anahtar kelime3,Anahtar kelime4,</w:t>
      </w:r>
    </w:p>
    <w:p w:rsidR="00E02022" w:rsidRDefault="00E02022" w:rsidP="001170BB">
      <w:pPr>
        <w:tabs>
          <w:tab w:val="left" w:pos="708"/>
          <w:tab w:val="left" w:pos="1416"/>
          <w:tab w:val="left" w:pos="2124"/>
          <w:tab w:val="left" w:pos="2832"/>
          <w:tab w:val="left" w:pos="3540"/>
        </w:tabs>
        <w:spacing w:after="0" w:line="240" w:lineRule="auto"/>
        <w:ind w:left="426"/>
        <w:rPr>
          <w:rFonts w:cs="Times New Roman"/>
          <w:sz w:val="18"/>
          <w:szCs w:val="18"/>
        </w:rPr>
      </w:pPr>
    </w:p>
    <w:p w:rsidR="00E02022" w:rsidRPr="00D42583" w:rsidRDefault="00E02022" w:rsidP="001170BB">
      <w:pPr>
        <w:tabs>
          <w:tab w:val="left" w:pos="708"/>
          <w:tab w:val="left" w:pos="1416"/>
          <w:tab w:val="left" w:pos="2124"/>
          <w:tab w:val="left" w:pos="2832"/>
          <w:tab w:val="left" w:pos="3540"/>
        </w:tabs>
        <w:spacing w:after="0" w:line="240" w:lineRule="auto"/>
        <w:ind w:left="426"/>
        <w:rPr>
          <w:rFonts w:cs="Times New Roman"/>
          <w:sz w:val="18"/>
          <w:szCs w:val="18"/>
        </w:rPr>
      </w:pPr>
    </w:p>
    <w:p w:rsidR="0056390A" w:rsidRPr="00456461" w:rsidRDefault="00456461" w:rsidP="00456461">
      <w:pPr>
        <w:spacing w:after="60" w:line="240" w:lineRule="auto"/>
        <w:ind w:left="426" w:firstLine="1"/>
        <w:jc w:val="center"/>
        <w:rPr>
          <w:b/>
          <w:i/>
          <w:szCs w:val="20"/>
          <w:lang w:val="en-US"/>
        </w:rPr>
      </w:pPr>
      <w:r w:rsidRPr="00456461">
        <w:rPr>
          <w:b/>
          <w:bCs/>
          <w:szCs w:val="20"/>
          <w:lang w:val="en-US"/>
        </w:rPr>
        <w:t>Write the Full Title of Your Article Here. Times New Roman 12 Point and Bold, with the First Letters of the Words in Capital</w:t>
      </w:r>
    </w:p>
    <w:p w:rsidR="00755EC6" w:rsidRPr="00FB7B46" w:rsidRDefault="00B16853" w:rsidP="001170BB">
      <w:pPr>
        <w:spacing w:after="60" w:line="240" w:lineRule="auto"/>
        <w:ind w:left="426" w:firstLine="1"/>
        <w:jc w:val="left"/>
        <w:rPr>
          <w:rFonts w:cs="Times New Roman"/>
          <w:b/>
          <w:sz w:val="20"/>
          <w:szCs w:val="20"/>
          <w:lang w:val="en-US"/>
        </w:rPr>
      </w:pPr>
      <w:r w:rsidRPr="00FB7B46">
        <w:rPr>
          <w:rFonts w:cs="Times New Roman"/>
          <w:b/>
          <w:sz w:val="20"/>
          <w:szCs w:val="20"/>
          <w:lang w:val="en-US"/>
        </w:rPr>
        <w:t>Abstract</w:t>
      </w:r>
    </w:p>
    <w:p w:rsidR="00456461" w:rsidRPr="00276D1E" w:rsidRDefault="00456461" w:rsidP="00456461">
      <w:pPr>
        <w:spacing w:line="240" w:lineRule="auto"/>
        <w:ind w:left="426"/>
        <w:rPr>
          <w:bCs/>
          <w:sz w:val="20"/>
          <w:szCs w:val="18"/>
          <w:lang w:val="en-US"/>
        </w:rPr>
      </w:pPr>
      <w:r w:rsidRPr="00276D1E">
        <w:rPr>
          <w:bCs/>
          <w:sz w:val="20"/>
          <w:szCs w:val="18"/>
          <w:lang w:val="en-US"/>
        </w:rPr>
        <w:t>This part is the summary part of the research. Write briefly, not exceeding 200-250 words, including the purpose of the research, its importance, method and the main results obtained in the research. It will be prepared in Times New Roman 10 point font.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10 point font</w:t>
      </w:r>
      <w:r w:rsidR="005152BE" w:rsidRPr="00276D1E">
        <w:rPr>
          <w:bCs/>
          <w:sz w:val="20"/>
          <w:szCs w:val="18"/>
          <w:lang w:val="en-US"/>
        </w:rPr>
        <w:t xml:space="preserve"> and 1</w:t>
      </w:r>
      <w:r w:rsidRPr="00276D1E">
        <w:rPr>
          <w:bCs/>
          <w:sz w:val="20"/>
          <w:szCs w:val="18"/>
          <w:lang w:val="en-US"/>
        </w:rPr>
        <w: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10 point font.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10 point font.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10 point font. In the study, the contribution of prayer to the individual in the context of spiritual counseling and guidance is examined.</w:t>
      </w:r>
    </w:p>
    <w:p w:rsidR="00A70335" w:rsidRPr="00276D1E" w:rsidRDefault="00456461" w:rsidP="00456461">
      <w:pPr>
        <w:spacing w:line="240" w:lineRule="auto"/>
        <w:ind w:left="426"/>
        <w:rPr>
          <w:b/>
          <w:sz w:val="20"/>
          <w:szCs w:val="18"/>
          <w:lang w:val="en-US"/>
        </w:rPr>
      </w:pPr>
      <w:r w:rsidRPr="00276D1E">
        <w:rPr>
          <w:b/>
          <w:bCs/>
          <w:sz w:val="20"/>
          <w:szCs w:val="18"/>
          <w:lang w:val="en-US"/>
        </w:rPr>
        <w:t>Keyword</w:t>
      </w:r>
      <w:r w:rsidRPr="00276D1E">
        <w:rPr>
          <w:bCs/>
          <w:sz w:val="20"/>
          <w:szCs w:val="18"/>
          <w:lang w:val="en-US"/>
        </w:rPr>
        <w:t>s: Keyword1, Keyword2, Keyword3, Keyword4,</w:t>
      </w:r>
    </w:p>
    <w:p w:rsidR="00A70335" w:rsidRDefault="00A70335" w:rsidP="00456461">
      <w:pPr>
        <w:spacing w:line="240" w:lineRule="auto"/>
        <w:ind w:left="426"/>
        <w:rPr>
          <w:b/>
          <w:sz w:val="18"/>
          <w:szCs w:val="18"/>
          <w:lang w:val="en-US"/>
        </w:rPr>
      </w:pPr>
    </w:p>
    <w:p w:rsidR="00A70335" w:rsidRDefault="00A70335" w:rsidP="00456461">
      <w:pPr>
        <w:spacing w:line="240" w:lineRule="auto"/>
        <w:ind w:left="426"/>
        <w:rPr>
          <w:b/>
          <w:sz w:val="18"/>
          <w:szCs w:val="18"/>
          <w:lang w:val="en-US"/>
        </w:rPr>
      </w:pPr>
    </w:p>
    <w:p w:rsidR="005152BE" w:rsidRPr="005152BE" w:rsidRDefault="005152BE" w:rsidP="001C1AA3">
      <w:pPr>
        <w:keepNext/>
        <w:keepLines/>
        <w:numPr>
          <w:ilvl w:val="0"/>
          <w:numId w:val="22"/>
        </w:numPr>
        <w:tabs>
          <w:tab w:val="left" w:pos="284"/>
        </w:tabs>
        <w:spacing w:before="120" w:line="240" w:lineRule="auto"/>
        <w:ind w:left="0" w:firstLine="0"/>
        <w:jc w:val="left"/>
        <w:outlineLvl w:val="0"/>
        <w:rPr>
          <w:rFonts w:eastAsiaTheme="majorEastAsia" w:cs="Times New Roman"/>
          <w:b/>
          <w:bCs/>
          <w:szCs w:val="24"/>
        </w:rPr>
      </w:pPr>
      <w:r w:rsidRPr="005152BE">
        <w:rPr>
          <w:rFonts w:eastAsiaTheme="majorEastAsia" w:cs="Times New Roman"/>
          <w:b/>
          <w:bCs/>
          <w:szCs w:val="24"/>
        </w:rPr>
        <w:t>GİRİŞ</w:t>
      </w:r>
    </w:p>
    <w:p w:rsidR="005152BE" w:rsidRPr="005152BE" w:rsidRDefault="005152BE" w:rsidP="001C1AA3">
      <w:pPr>
        <w:spacing w:before="120" w:line="240" w:lineRule="auto"/>
        <w:rPr>
          <w:rFonts w:cs="Times New Roman"/>
          <w:szCs w:val="24"/>
        </w:rPr>
      </w:pPr>
      <w:r w:rsidRPr="005152BE">
        <w:rPr>
          <w:rFonts w:cs="Times New Roman"/>
          <w:szCs w:val="24"/>
        </w:rPr>
        <w:t>(1. SEVİYE BAŞLIK) TÜM HARFLERİ BÜYÜK, 1</w:t>
      </w:r>
      <w:r w:rsidR="00FF71EE">
        <w:rPr>
          <w:rFonts w:cs="Times New Roman"/>
          <w:szCs w:val="24"/>
        </w:rPr>
        <w:t>2</w:t>
      </w:r>
      <w:r w:rsidRPr="005152BE">
        <w:rPr>
          <w:rFonts w:cs="Times New Roman"/>
          <w:szCs w:val="24"/>
        </w:rPr>
        <w:t xml:space="preserve"> PUNTO, </w:t>
      </w:r>
      <w:r w:rsidRPr="001C1AA3">
        <w:rPr>
          <w:rFonts w:cs="Times New Roman"/>
          <w:szCs w:val="24"/>
        </w:rPr>
        <w:t>TIMES NEW ROMAN</w:t>
      </w:r>
      <w:r w:rsidRPr="005152BE">
        <w:rPr>
          <w:rFonts w:cs="Times New Roman"/>
          <w:szCs w:val="24"/>
        </w:rPr>
        <w:t xml:space="preserve">, BOLD, SOLA YASLI, SAĞA GİRİNTİ YOK, TÜM BAŞLIK VE METİN İÇİN ÖNCE VE SONRA 6 </w:t>
      </w:r>
      <w:r w:rsidRPr="001C1AA3">
        <w:rPr>
          <w:rFonts w:cs="Times New Roman"/>
          <w:szCs w:val="24"/>
        </w:rPr>
        <w:t>NK, 1.5</w:t>
      </w:r>
      <w:r w:rsidRPr="005152BE">
        <w:rPr>
          <w:rFonts w:cs="Times New Roman"/>
          <w:szCs w:val="24"/>
        </w:rPr>
        <w:t xml:space="preserve"> SATIR ARALIKLI</w:t>
      </w:r>
    </w:p>
    <w:p w:rsidR="005152BE" w:rsidRPr="005152BE" w:rsidRDefault="005152BE" w:rsidP="001C1AA3">
      <w:pPr>
        <w:spacing w:before="120" w:line="240" w:lineRule="auto"/>
        <w:ind w:firstLine="709"/>
        <w:rPr>
          <w:rFonts w:cs="Times New Roman"/>
          <w:szCs w:val="24"/>
        </w:rPr>
      </w:pPr>
      <w:r w:rsidRPr="005152BE">
        <w:rPr>
          <w:rFonts w:cs="Times New Roman"/>
          <w:szCs w:val="24"/>
        </w:rPr>
        <w:t xml:space="preserve">Girişte çalışmanın problemine açık bir şekilde yer verilmelidir. APA7’ye göre metin içi kaynakça gösterim kurallarına dikkat edilerek kaynak gösterilmelidir. Bölüm başlıkları birinci, ikinci ve üçüncü derece olmak üzere belirtilen kurallara uygun olmalıdır. Giriş bölümünden sonra; yöntem, bulgular, sonuç ve kaynakça bölümleri yer almalıdır. Giriş bölümü dâhil bundan sonraki bölümler </w:t>
      </w:r>
      <w:r w:rsidRPr="001C1AA3">
        <w:rPr>
          <w:rFonts w:cs="Times New Roman"/>
          <w:szCs w:val="24"/>
        </w:rPr>
        <w:t>TIMES NEW ROMAN</w:t>
      </w:r>
      <w:r w:rsidRPr="005152BE">
        <w:rPr>
          <w:rFonts w:cs="Times New Roman"/>
          <w:szCs w:val="24"/>
        </w:rPr>
        <w:t>1</w:t>
      </w:r>
      <w:r w:rsidR="001C1AA3" w:rsidRPr="001C1AA3">
        <w:rPr>
          <w:rFonts w:cs="Times New Roman"/>
          <w:szCs w:val="24"/>
        </w:rPr>
        <w:t>2</w:t>
      </w:r>
      <w:r w:rsidRPr="005152BE">
        <w:rPr>
          <w:rFonts w:cs="Times New Roman"/>
          <w:szCs w:val="24"/>
        </w:rPr>
        <w:t xml:space="preserve"> pun</w:t>
      </w:r>
      <w:r w:rsidR="001C1AA3" w:rsidRPr="001C1AA3">
        <w:rPr>
          <w:rFonts w:cs="Times New Roman"/>
          <w:szCs w:val="24"/>
        </w:rPr>
        <w:t>to, önce 6</w:t>
      </w:r>
      <w:r w:rsidRPr="001C1AA3">
        <w:rPr>
          <w:rFonts w:cs="Times New Roman"/>
          <w:szCs w:val="24"/>
        </w:rPr>
        <w:t>nk, sonra 6 nk ve 1</w:t>
      </w:r>
      <w:r w:rsidRPr="005152BE">
        <w:rPr>
          <w:rFonts w:cs="Times New Roman"/>
          <w:szCs w:val="24"/>
        </w:rPr>
        <w:t xml:space="preserve"> satır aralıklı olarak yazılmalıdır. Hiçbir başlığın öncesinde veya sonrasında herhangi bir boşluk bırakılmamalıdır. Paragraflar arasına boş satır koymayınız. Çalışmanın sayfa sayısı kaynakça dâhil olacak şekilde 25 sayfayı geçmemelidir. Kenar boşlukları üst, alt, sol kenar ve sağ kenar 2.5 cm olmalıdır.</w:t>
      </w:r>
    </w:p>
    <w:p w:rsidR="005152BE" w:rsidRPr="005152BE" w:rsidRDefault="005152BE" w:rsidP="001C1AA3">
      <w:pPr>
        <w:spacing w:before="120" w:line="240" w:lineRule="auto"/>
        <w:ind w:firstLine="708"/>
        <w:rPr>
          <w:rFonts w:cs="Times New Roman"/>
          <w:b/>
          <w:szCs w:val="24"/>
        </w:rPr>
      </w:pPr>
      <w:r w:rsidRPr="005152BE">
        <w:rPr>
          <w:rFonts w:cs="Times New Roman"/>
          <w:szCs w:val="24"/>
        </w:rPr>
        <w:t>Ana başlıklar 1., 2., 3., … şeklinde; alt başlıklar ise 1.1., 1.2., 1.3., …şeklinde yazılmalıdır. Ana başlıklar bütün harfler büyük ve alt başlıklar, her sözcüğün ilk harfleri büyük diğer harfler küçük olarak yazılması gerekir.</w:t>
      </w:r>
    </w:p>
    <w:p w:rsidR="005152BE" w:rsidRPr="001C1AA3" w:rsidRDefault="005152BE" w:rsidP="001C1AA3">
      <w:pPr>
        <w:spacing w:before="120" w:line="240" w:lineRule="auto"/>
        <w:ind w:firstLine="708"/>
        <w:rPr>
          <w:rFonts w:cs="Times New Roman"/>
          <w:szCs w:val="24"/>
        </w:rPr>
      </w:pPr>
      <w:r w:rsidRPr="005152BE">
        <w:rPr>
          <w:rFonts w:cs="Times New Roman"/>
          <w:szCs w:val="24"/>
        </w:rPr>
        <w:t>Makalede kullanılan kaynaklar yazım kurallarına uygun olarak düzenlenmeli, değinilen her belge kaynaklar kısmında yer almalı, ayrıca çalışmanın sonuna kaynak gösterimine uygun olarak kaynakça eklenmelidir.</w:t>
      </w:r>
    </w:p>
    <w:p w:rsidR="005152BE" w:rsidRPr="001C1AA3" w:rsidRDefault="005152BE" w:rsidP="001C1AA3">
      <w:pPr>
        <w:numPr>
          <w:ilvl w:val="0"/>
          <w:numId w:val="22"/>
        </w:numPr>
        <w:tabs>
          <w:tab w:val="left" w:pos="993"/>
        </w:tabs>
        <w:spacing w:before="120" w:line="240" w:lineRule="auto"/>
        <w:ind w:hanging="11"/>
        <w:rPr>
          <w:rFonts w:cs="Times New Roman"/>
          <w:b/>
          <w:bCs/>
          <w:szCs w:val="24"/>
        </w:rPr>
      </w:pPr>
      <w:r w:rsidRPr="001C1AA3">
        <w:rPr>
          <w:rFonts w:cs="Times New Roman"/>
          <w:b/>
          <w:bCs/>
          <w:szCs w:val="24"/>
        </w:rPr>
        <w:t xml:space="preserve">BİRİNCİ SEVİYE BAŞLIK </w:t>
      </w:r>
    </w:p>
    <w:p w:rsidR="003B45E4" w:rsidRPr="005152BE" w:rsidRDefault="003B45E4" w:rsidP="003B45E4">
      <w:pPr>
        <w:spacing w:before="120" w:line="240" w:lineRule="auto"/>
        <w:ind w:firstLine="709"/>
        <w:rPr>
          <w:rFonts w:cs="Times New Roman"/>
          <w:szCs w:val="24"/>
        </w:rPr>
      </w:pPr>
      <w:r w:rsidRPr="005152BE">
        <w:rPr>
          <w:rFonts w:cs="Times New Roman"/>
          <w:szCs w:val="24"/>
        </w:rPr>
        <w:t xml:space="preserve">Girişte çalışmanın problemine açık bir şekilde yer verilmelidir. APA7’ye göre metin içi kaynakça gösterim kurallarına dikkat edilerek kaynak gösterilmelidir. Bölüm başlıkları birinci, ikinci ve üçüncü derece olmak üzere belirtilen kurallara uygun olmalıdır. Giriş bölümünden sonra; yöntem, bulgular, sonuç ve kaynakça bölümleri yer almalıdır. Giriş bölümü dâhil bundan sonraki bölümler </w:t>
      </w:r>
      <w:r w:rsidRPr="001C1AA3">
        <w:rPr>
          <w:rFonts w:cs="Times New Roman"/>
          <w:szCs w:val="24"/>
        </w:rPr>
        <w:t xml:space="preserve">TIMES NEW ROMAN </w:t>
      </w:r>
      <w:r w:rsidRPr="005152BE">
        <w:rPr>
          <w:rFonts w:cs="Times New Roman"/>
          <w:szCs w:val="24"/>
        </w:rPr>
        <w:t>1</w:t>
      </w:r>
      <w:r w:rsidRPr="001C1AA3">
        <w:rPr>
          <w:rFonts w:cs="Times New Roman"/>
          <w:szCs w:val="24"/>
        </w:rPr>
        <w:t>2</w:t>
      </w:r>
      <w:r w:rsidRPr="005152BE">
        <w:rPr>
          <w:rFonts w:cs="Times New Roman"/>
          <w:szCs w:val="24"/>
        </w:rPr>
        <w:t xml:space="preserve"> pun</w:t>
      </w:r>
      <w:r w:rsidRPr="001C1AA3">
        <w:rPr>
          <w:rFonts w:cs="Times New Roman"/>
          <w:szCs w:val="24"/>
        </w:rPr>
        <w:t>to, önce 6 nk, sonra 6 nk ve 1</w:t>
      </w:r>
      <w:r w:rsidRPr="005152BE">
        <w:rPr>
          <w:rFonts w:cs="Times New Roman"/>
          <w:szCs w:val="24"/>
        </w:rPr>
        <w:t xml:space="preserve"> satır aralıklı olarak yazılmalıdır. Hiçbir başlığın öncesinde veya sonrasında herhangi bir boşluk bırakılmamalıdır. Paragraflar arasına boş satır koymayınız. Çalışmanın sayfa sayısı kaynakça dâhil olacak şekilde 25 sayfayı geçmemelidir. Kenar boşlukları üst, alt, sol kenar ve sağ kenar 2.5 cm olmalıdır.</w:t>
      </w:r>
    </w:p>
    <w:p w:rsidR="003B45E4" w:rsidRPr="005152BE" w:rsidRDefault="003B45E4" w:rsidP="003B45E4">
      <w:pPr>
        <w:spacing w:before="120" w:line="240" w:lineRule="auto"/>
        <w:ind w:firstLine="708"/>
        <w:rPr>
          <w:rFonts w:cs="Times New Roman"/>
          <w:b/>
          <w:szCs w:val="24"/>
        </w:rPr>
      </w:pPr>
      <w:r w:rsidRPr="005152BE">
        <w:rPr>
          <w:rFonts w:cs="Times New Roman"/>
          <w:szCs w:val="24"/>
        </w:rPr>
        <w:t>Ana başlıklar 1., 2., 3., … şeklinde; alt başlıklar ise 1.1., 1.2., 1.3., …şeklinde yazılmalıdır. Ana başlıklar bütün harfler büyük ve alt başlıklar, her sözcüğün ilk harfleri büyük diğer harfler küçük olarak yazılması gerekir.</w:t>
      </w:r>
    </w:p>
    <w:p w:rsidR="003B45E4" w:rsidRPr="001C1AA3" w:rsidRDefault="003B45E4" w:rsidP="003B45E4">
      <w:pPr>
        <w:spacing w:before="120" w:line="240" w:lineRule="auto"/>
        <w:ind w:firstLine="708"/>
        <w:rPr>
          <w:rFonts w:cs="Times New Roman"/>
          <w:szCs w:val="24"/>
        </w:rPr>
      </w:pPr>
      <w:r w:rsidRPr="005152BE">
        <w:rPr>
          <w:rFonts w:cs="Times New Roman"/>
          <w:szCs w:val="24"/>
        </w:rPr>
        <w:t>Makalede kullanılan kaynaklar yazım kurallarına uygun olarak düzenlenmeli, değinilen her belge kaynaklar kısmında yer almalı, ayrıca çalışmanın sonuna kaynak gösterimine uygun olarak kaynakça eklenmelidir.</w:t>
      </w:r>
    </w:p>
    <w:p w:rsidR="005152BE" w:rsidRPr="001C1AA3" w:rsidRDefault="005152BE" w:rsidP="001C1AA3">
      <w:pPr>
        <w:spacing w:before="120" w:line="240" w:lineRule="auto"/>
        <w:ind w:firstLine="708"/>
        <w:rPr>
          <w:rFonts w:cs="Times New Roman"/>
          <w:b/>
          <w:bCs/>
          <w:szCs w:val="24"/>
        </w:rPr>
      </w:pPr>
      <w:r w:rsidRPr="001C1AA3">
        <w:rPr>
          <w:rFonts w:cs="Times New Roman"/>
          <w:b/>
          <w:bCs/>
          <w:szCs w:val="24"/>
        </w:rPr>
        <w:t xml:space="preserve">2.1. İkinci Seviye Başlık </w:t>
      </w:r>
    </w:p>
    <w:p w:rsidR="005152BE" w:rsidRPr="001C1AA3" w:rsidRDefault="005152BE" w:rsidP="001C1AA3">
      <w:pPr>
        <w:spacing w:before="120" w:line="240" w:lineRule="auto"/>
        <w:ind w:firstLine="708"/>
        <w:rPr>
          <w:rFonts w:cs="Times New Roman"/>
          <w:szCs w:val="24"/>
        </w:rPr>
      </w:pPr>
      <w:r w:rsidRPr="001C1AA3">
        <w:rPr>
          <w:rFonts w:cs="Times New Roman"/>
          <w:szCs w:val="24"/>
        </w:rPr>
        <w:t>(2. Seviy</w:t>
      </w:r>
      <w:r w:rsidR="001C1AA3">
        <w:rPr>
          <w:rFonts w:cs="Times New Roman"/>
          <w:szCs w:val="24"/>
        </w:rPr>
        <w:t>e Başlık) İlk Harfleri Büyük, 12</w:t>
      </w:r>
      <w:r w:rsidRPr="001C1AA3">
        <w:rPr>
          <w:rFonts w:cs="Times New Roman"/>
          <w:szCs w:val="24"/>
        </w:rPr>
        <w:t xml:space="preserve"> Punto, </w:t>
      </w:r>
      <w:r w:rsidR="001C1AA3">
        <w:rPr>
          <w:rFonts w:cs="Times New Roman"/>
          <w:szCs w:val="24"/>
        </w:rPr>
        <w:t>Times New roman</w:t>
      </w:r>
      <w:r w:rsidRPr="001C1AA3">
        <w:rPr>
          <w:rFonts w:cs="Times New Roman"/>
          <w:szCs w:val="24"/>
        </w:rPr>
        <w:t xml:space="preserve">, Koyu, Sola Yaslı </w:t>
      </w:r>
    </w:p>
    <w:p w:rsidR="003B45E4" w:rsidRPr="005152BE" w:rsidRDefault="003B45E4" w:rsidP="003B45E4">
      <w:pPr>
        <w:spacing w:before="120" w:line="240" w:lineRule="auto"/>
        <w:ind w:firstLine="709"/>
        <w:rPr>
          <w:rFonts w:cs="Times New Roman"/>
          <w:szCs w:val="24"/>
        </w:rPr>
      </w:pPr>
      <w:r w:rsidRPr="005152BE">
        <w:rPr>
          <w:rFonts w:cs="Times New Roman"/>
          <w:szCs w:val="24"/>
        </w:rPr>
        <w:t xml:space="preserve">Girişte çalışmanın problemine açık bir şekilde yer verilmelidir. APA7’ye göre metin içi kaynakça gösterim kurallarına dikkat edilerek kaynak gösterilmelidir. Bölüm başlıkları birinci, ikinci ve üçüncü derece olmak üzere belirtilen kurallara uygun olmalıdır. Giriş bölümünden sonra; yöntem, bulgular, sonuç ve kaynakça bölümleri yer almalıdır. Giriş bölümü dâhil bundan sonraki bölümler </w:t>
      </w:r>
      <w:r w:rsidRPr="001C1AA3">
        <w:rPr>
          <w:rFonts w:cs="Times New Roman"/>
          <w:szCs w:val="24"/>
        </w:rPr>
        <w:t xml:space="preserve">TIMES NEW ROMAN </w:t>
      </w:r>
      <w:r w:rsidRPr="005152BE">
        <w:rPr>
          <w:rFonts w:cs="Times New Roman"/>
          <w:szCs w:val="24"/>
        </w:rPr>
        <w:t>1</w:t>
      </w:r>
      <w:r w:rsidRPr="001C1AA3">
        <w:rPr>
          <w:rFonts w:cs="Times New Roman"/>
          <w:szCs w:val="24"/>
        </w:rPr>
        <w:t>2</w:t>
      </w:r>
      <w:r w:rsidRPr="005152BE">
        <w:rPr>
          <w:rFonts w:cs="Times New Roman"/>
          <w:szCs w:val="24"/>
        </w:rPr>
        <w:t xml:space="preserve"> pun</w:t>
      </w:r>
      <w:r w:rsidRPr="001C1AA3">
        <w:rPr>
          <w:rFonts w:cs="Times New Roman"/>
          <w:szCs w:val="24"/>
        </w:rPr>
        <w:t>to, önce 6 nk, sonra 6 nk ve 1</w:t>
      </w:r>
      <w:r w:rsidRPr="005152BE">
        <w:rPr>
          <w:rFonts w:cs="Times New Roman"/>
          <w:szCs w:val="24"/>
        </w:rPr>
        <w:t xml:space="preserve"> satır aralıklı olarak yazılmalıdır. Hiçbir başlığın öncesinde veya sonrasında herhangi </w:t>
      </w:r>
      <w:r w:rsidRPr="005152BE">
        <w:rPr>
          <w:rFonts w:cs="Times New Roman"/>
          <w:szCs w:val="24"/>
        </w:rPr>
        <w:lastRenderedPageBreak/>
        <w:t>bir boşluk bırakılmamalıdır. Paragraflar arasına boş satır koymayınız. Çalışmanın sayfa sayısı kaynakça dâhil olacak şekilde 25 sayfayı geçmemelidir. Kenar boşlukları üst, alt, sol kenar ve sağ kenar 2.5 cm olmalıdır.</w:t>
      </w:r>
    </w:p>
    <w:p w:rsidR="003B45E4" w:rsidRPr="005152BE" w:rsidRDefault="003B45E4" w:rsidP="003B45E4">
      <w:pPr>
        <w:spacing w:before="120" w:line="240" w:lineRule="auto"/>
        <w:ind w:firstLine="708"/>
        <w:rPr>
          <w:rFonts w:cs="Times New Roman"/>
          <w:b/>
          <w:szCs w:val="24"/>
        </w:rPr>
      </w:pPr>
      <w:r w:rsidRPr="005152BE">
        <w:rPr>
          <w:rFonts w:cs="Times New Roman"/>
          <w:szCs w:val="24"/>
        </w:rPr>
        <w:t>Ana başlıklar 1., 2., 3., … şeklinde; alt başlıklar ise 1.1., 1.2., 1.3., …şeklinde yazılmalıdır. Ana başlıklar bütün harfler büyük ve alt başlıklar, her sözcüğün ilk harfleri büyük diğer harfler küçük olarak yazılması gerekir.</w:t>
      </w:r>
    </w:p>
    <w:p w:rsidR="003B45E4" w:rsidRPr="001C1AA3" w:rsidRDefault="003B45E4" w:rsidP="003B45E4">
      <w:pPr>
        <w:spacing w:before="120" w:line="240" w:lineRule="auto"/>
        <w:ind w:firstLine="708"/>
        <w:rPr>
          <w:rFonts w:cs="Times New Roman"/>
          <w:szCs w:val="24"/>
        </w:rPr>
      </w:pPr>
      <w:r w:rsidRPr="005152BE">
        <w:rPr>
          <w:rFonts w:cs="Times New Roman"/>
          <w:szCs w:val="24"/>
        </w:rPr>
        <w:t>Makalede kullanılan kaynaklar yazım kurallarına uygun olarak düzenlenmeli, değinilen her belge kaynaklar kısmında yer almalı, ayrıca çalışmanın sonuna kaynak gösterimine uygun olarak kaynakça eklenmelidir.</w:t>
      </w:r>
    </w:p>
    <w:p w:rsidR="005152BE" w:rsidRPr="001C1AA3" w:rsidRDefault="005152BE" w:rsidP="001C1AA3">
      <w:pPr>
        <w:spacing w:before="120" w:line="240" w:lineRule="auto"/>
        <w:ind w:firstLine="708"/>
        <w:rPr>
          <w:rFonts w:cs="Times New Roman"/>
          <w:b/>
          <w:bCs/>
          <w:szCs w:val="24"/>
        </w:rPr>
      </w:pPr>
      <w:r w:rsidRPr="001C1AA3">
        <w:rPr>
          <w:rFonts w:cs="Times New Roman"/>
          <w:b/>
          <w:bCs/>
          <w:szCs w:val="24"/>
        </w:rPr>
        <w:t xml:space="preserve">2.1.1. Üçüncü Seviye Başlık </w:t>
      </w:r>
    </w:p>
    <w:p w:rsidR="005152BE" w:rsidRPr="001C1AA3" w:rsidRDefault="005152BE" w:rsidP="001C1AA3">
      <w:pPr>
        <w:spacing w:before="120" w:line="240" w:lineRule="auto"/>
        <w:ind w:firstLine="708"/>
        <w:rPr>
          <w:rFonts w:cs="Times New Roman"/>
          <w:szCs w:val="24"/>
        </w:rPr>
      </w:pPr>
      <w:r w:rsidRPr="001C1AA3">
        <w:rPr>
          <w:rFonts w:cs="Times New Roman"/>
          <w:szCs w:val="24"/>
        </w:rPr>
        <w:t>(3. Seviye Başlık) İlk Harfleri Büyük, 1</w:t>
      </w:r>
      <w:r w:rsidR="003B45E4">
        <w:rPr>
          <w:rFonts w:cs="Times New Roman"/>
          <w:szCs w:val="24"/>
        </w:rPr>
        <w:t>2</w:t>
      </w:r>
      <w:r w:rsidRPr="001C1AA3">
        <w:rPr>
          <w:rFonts w:cs="Times New Roman"/>
          <w:szCs w:val="24"/>
        </w:rPr>
        <w:t xml:space="preserve"> Punto, </w:t>
      </w:r>
      <w:r w:rsidR="003B45E4">
        <w:rPr>
          <w:rFonts w:cs="Times New Roman"/>
          <w:szCs w:val="24"/>
        </w:rPr>
        <w:t>Times New Roman</w:t>
      </w:r>
      <w:r w:rsidRPr="001C1AA3">
        <w:rPr>
          <w:rFonts w:cs="Times New Roman"/>
          <w:szCs w:val="24"/>
        </w:rPr>
        <w:t xml:space="preserve">, Koyu </w:t>
      </w:r>
    </w:p>
    <w:p w:rsidR="003B45E4" w:rsidRPr="005152BE" w:rsidRDefault="003B45E4" w:rsidP="003B45E4">
      <w:pPr>
        <w:spacing w:before="120" w:line="240" w:lineRule="auto"/>
        <w:ind w:firstLine="709"/>
        <w:rPr>
          <w:rFonts w:cs="Times New Roman"/>
          <w:szCs w:val="24"/>
        </w:rPr>
      </w:pPr>
      <w:r w:rsidRPr="005152BE">
        <w:rPr>
          <w:rFonts w:cs="Times New Roman"/>
          <w:szCs w:val="24"/>
        </w:rPr>
        <w:t xml:space="preserve">Girişte çalışmanın problemine açık bir şekilde yer verilmelidir. APA7’ye göre metin içi kaynakça gösterim kurallarına dikkat edilerek kaynak gösterilmelidir. Bölüm başlıkları birinci, ikinci ve üçüncü derece olmak üzere belirtilen kurallara uygun olmalıdır. Giriş bölümünden sonra; yöntem, bulgular, sonuç ve kaynakça bölümleri yer almalıdır. Giriş bölümü dâhil bundan sonraki bölümler </w:t>
      </w:r>
      <w:r w:rsidRPr="001C1AA3">
        <w:rPr>
          <w:rFonts w:cs="Times New Roman"/>
          <w:szCs w:val="24"/>
        </w:rPr>
        <w:t xml:space="preserve">TIMES NEW ROMAN </w:t>
      </w:r>
      <w:r w:rsidRPr="005152BE">
        <w:rPr>
          <w:rFonts w:cs="Times New Roman"/>
          <w:szCs w:val="24"/>
        </w:rPr>
        <w:t>1</w:t>
      </w:r>
      <w:r w:rsidRPr="001C1AA3">
        <w:rPr>
          <w:rFonts w:cs="Times New Roman"/>
          <w:szCs w:val="24"/>
        </w:rPr>
        <w:t>2</w:t>
      </w:r>
      <w:r w:rsidRPr="005152BE">
        <w:rPr>
          <w:rFonts w:cs="Times New Roman"/>
          <w:szCs w:val="24"/>
        </w:rPr>
        <w:t xml:space="preserve"> pun</w:t>
      </w:r>
      <w:r w:rsidRPr="001C1AA3">
        <w:rPr>
          <w:rFonts w:cs="Times New Roman"/>
          <w:szCs w:val="24"/>
        </w:rPr>
        <w:t>to, önce 6 nk, sonra 6 nk ve 1</w:t>
      </w:r>
      <w:r w:rsidRPr="005152BE">
        <w:rPr>
          <w:rFonts w:cs="Times New Roman"/>
          <w:szCs w:val="24"/>
        </w:rPr>
        <w:t xml:space="preserve"> satır aralıklı olarak yazılmalıdır. Hiçbir başlığın öncesinde veya sonrasında herhangi bir boşluk bırakılmamalıdır. Paragraflar arasına boş satır koymayınız. Çalışmanın sayfa sayısı kaynakça dâhil olacak şekilde 25 sayfayı geçmemelidir. Kenar boşlukları üst, alt, sol kenar ve sağ kenar 2.5 cm olmalıdır.</w:t>
      </w:r>
    </w:p>
    <w:p w:rsidR="003B45E4" w:rsidRPr="005152BE" w:rsidRDefault="003B45E4" w:rsidP="003B45E4">
      <w:pPr>
        <w:spacing w:before="120" w:line="240" w:lineRule="auto"/>
        <w:ind w:firstLine="708"/>
        <w:rPr>
          <w:rFonts w:cs="Times New Roman"/>
          <w:b/>
          <w:szCs w:val="24"/>
        </w:rPr>
      </w:pPr>
      <w:r w:rsidRPr="005152BE">
        <w:rPr>
          <w:rFonts w:cs="Times New Roman"/>
          <w:szCs w:val="24"/>
        </w:rPr>
        <w:t>Ana başlıklar 1., 2., 3., … şeklinde; alt başlıklar ise 1.1., 1.2., 1.3., …şeklinde yazılmalıdır. Ana başlıklar bütün harfler büyük ve alt başlıklar, her sözcüğün ilk harfleri büyük diğer harfler küçük olarak yazılması gerekir.</w:t>
      </w:r>
    </w:p>
    <w:p w:rsidR="003B45E4" w:rsidRPr="001C1AA3" w:rsidRDefault="003B45E4" w:rsidP="003B45E4">
      <w:pPr>
        <w:spacing w:before="120" w:line="240" w:lineRule="auto"/>
        <w:ind w:firstLine="708"/>
        <w:rPr>
          <w:rFonts w:cs="Times New Roman"/>
          <w:szCs w:val="24"/>
        </w:rPr>
      </w:pPr>
      <w:r w:rsidRPr="005152BE">
        <w:rPr>
          <w:rFonts w:cs="Times New Roman"/>
          <w:szCs w:val="24"/>
        </w:rPr>
        <w:t>Makalede kullanılan kaynaklar yazım kurallarına uygun olarak düzenlenmeli, değinilen her belge kaynaklar kısmında yer almalı, ayrıca çalışmanın sonuna kaynak gösterimine uygun olarak kaynakça eklenmelidir.</w:t>
      </w:r>
    </w:p>
    <w:p w:rsidR="005152BE" w:rsidRPr="001C1AA3" w:rsidRDefault="005152BE" w:rsidP="001C1AA3">
      <w:pPr>
        <w:spacing w:before="120" w:line="240" w:lineRule="auto"/>
        <w:ind w:firstLine="708"/>
        <w:rPr>
          <w:rFonts w:cs="Times New Roman"/>
          <w:b/>
          <w:szCs w:val="24"/>
        </w:rPr>
      </w:pPr>
      <w:r w:rsidRPr="001C1AA3">
        <w:rPr>
          <w:rFonts w:cs="Times New Roman"/>
          <w:b/>
          <w:szCs w:val="24"/>
        </w:rPr>
        <w:t xml:space="preserve">Tablo 1. </w:t>
      </w:r>
      <w:r w:rsidRPr="001C1AA3">
        <w:rPr>
          <w:rFonts w:cs="Times New Roman"/>
          <w:szCs w:val="24"/>
        </w:rPr>
        <w:t>Her Sözcüğün İlk Harfi Büyük, 1</w:t>
      </w:r>
      <w:r w:rsidR="003B45E4">
        <w:rPr>
          <w:rFonts w:cs="Times New Roman"/>
          <w:szCs w:val="24"/>
        </w:rPr>
        <w:t>2</w:t>
      </w:r>
      <w:r w:rsidRPr="001C1AA3">
        <w:rPr>
          <w:rFonts w:cs="Times New Roman"/>
          <w:szCs w:val="24"/>
        </w:rPr>
        <w:t xml:space="preserve"> Punto, Tablo Her İki Kenara Uzatılmalı, Ortalanmalı</w:t>
      </w:r>
    </w:p>
    <w:tbl>
      <w:tblPr>
        <w:tblW w:w="5000" w:type="pct"/>
        <w:jc w:val="center"/>
        <w:tblCellMar>
          <w:left w:w="70" w:type="dxa"/>
          <w:right w:w="70" w:type="dxa"/>
        </w:tblCellMar>
        <w:tblLook w:val="04A0"/>
      </w:tblPr>
      <w:tblGrid>
        <w:gridCol w:w="893"/>
        <w:gridCol w:w="1410"/>
        <w:gridCol w:w="1130"/>
        <w:gridCol w:w="893"/>
        <w:gridCol w:w="1130"/>
        <w:gridCol w:w="796"/>
        <w:gridCol w:w="1130"/>
        <w:gridCol w:w="796"/>
        <w:gridCol w:w="893"/>
      </w:tblGrid>
      <w:tr w:rsidR="003B45E4" w:rsidRPr="003B45E4" w:rsidTr="003B45E4">
        <w:trPr>
          <w:trHeight w:val="540"/>
          <w:jc w:val="center"/>
        </w:trPr>
        <w:tc>
          <w:tcPr>
            <w:tcW w:w="1269" w:type="pct"/>
            <w:gridSpan w:val="2"/>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ind w:firstLine="708"/>
              <w:jc w:val="left"/>
              <w:rPr>
                <w:rFonts w:cs="Times New Roman"/>
                <w:b/>
                <w:bCs/>
                <w:sz w:val="20"/>
                <w:szCs w:val="20"/>
              </w:rPr>
            </w:pPr>
            <w:r w:rsidRPr="003B45E4">
              <w:rPr>
                <w:rFonts w:cs="Times New Roman"/>
                <w:b/>
                <w:bCs/>
                <w:sz w:val="20"/>
                <w:szCs w:val="20"/>
              </w:rPr>
              <w:t>Şirket</w:t>
            </w:r>
          </w:p>
        </w:tc>
        <w:tc>
          <w:tcPr>
            <w:tcW w:w="623" w:type="pct"/>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rPr>
                <w:rFonts w:cs="Times New Roman"/>
                <w:b/>
                <w:bCs/>
                <w:sz w:val="20"/>
                <w:szCs w:val="20"/>
              </w:rPr>
            </w:pPr>
            <w:r w:rsidRPr="003B45E4">
              <w:rPr>
                <w:rFonts w:cs="Times New Roman"/>
                <w:b/>
                <w:bCs/>
                <w:sz w:val="20"/>
                <w:szCs w:val="20"/>
              </w:rPr>
              <w:t>2021</w:t>
            </w:r>
          </w:p>
        </w:tc>
        <w:tc>
          <w:tcPr>
            <w:tcW w:w="492" w:type="pct"/>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rPr>
                <w:rFonts w:cs="Times New Roman"/>
                <w:b/>
                <w:bCs/>
                <w:sz w:val="20"/>
                <w:szCs w:val="20"/>
              </w:rPr>
            </w:pPr>
            <w:r w:rsidRPr="003B45E4">
              <w:rPr>
                <w:rFonts w:cs="Times New Roman"/>
                <w:b/>
                <w:bCs/>
                <w:sz w:val="20"/>
                <w:szCs w:val="20"/>
              </w:rPr>
              <w:t>Ref. Say.</w:t>
            </w:r>
          </w:p>
        </w:tc>
        <w:tc>
          <w:tcPr>
            <w:tcW w:w="623" w:type="pct"/>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rPr>
                <w:rFonts w:cs="Times New Roman"/>
                <w:b/>
                <w:bCs/>
                <w:sz w:val="20"/>
                <w:szCs w:val="20"/>
              </w:rPr>
            </w:pPr>
            <w:r w:rsidRPr="003B45E4">
              <w:rPr>
                <w:rFonts w:cs="Times New Roman"/>
                <w:b/>
                <w:bCs/>
                <w:sz w:val="20"/>
                <w:szCs w:val="20"/>
              </w:rPr>
              <w:t>2020</w:t>
            </w:r>
          </w:p>
        </w:tc>
        <w:tc>
          <w:tcPr>
            <w:tcW w:w="439" w:type="pct"/>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rPr>
                <w:rFonts w:cs="Times New Roman"/>
                <w:b/>
                <w:bCs/>
                <w:sz w:val="20"/>
                <w:szCs w:val="20"/>
              </w:rPr>
            </w:pPr>
            <w:r w:rsidRPr="003B45E4">
              <w:rPr>
                <w:rFonts w:cs="Times New Roman"/>
                <w:b/>
                <w:bCs/>
                <w:sz w:val="20"/>
                <w:szCs w:val="20"/>
              </w:rPr>
              <w:t>Ref. Say.</w:t>
            </w:r>
          </w:p>
        </w:tc>
        <w:tc>
          <w:tcPr>
            <w:tcW w:w="623" w:type="pct"/>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rPr>
                <w:rFonts w:cs="Times New Roman"/>
                <w:b/>
                <w:bCs/>
                <w:sz w:val="20"/>
                <w:szCs w:val="20"/>
              </w:rPr>
            </w:pPr>
            <w:r w:rsidRPr="003B45E4">
              <w:rPr>
                <w:rFonts w:cs="Times New Roman"/>
                <w:b/>
                <w:bCs/>
                <w:sz w:val="20"/>
                <w:szCs w:val="20"/>
              </w:rPr>
              <w:t>2019</w:t>
            </w:r>
          </w:p>
        </w:tc>
        <w:tc>
          <w:tcPr>
            <w:tcW w:w="439" w:type="pct"/>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rPr>
                <w:rFonts w:cs="Times New Roman"/>
                <w:b/>
                <w:bCs/>
                <w:sz w:val="20"/>
                <w:szCs w:val="20"/>
              </w:rPr>
            </w:pPr>
            <w:r w:rsidRPr="003B45E4">
              <w:rPr>
                <w:rFonts w:cs="Times New Roman"/>
                <w:b/>
                <w:bCs/>
                <w:sz w:val="20"/>
                <w:szCs w:val="20"/>
              </w:rPr>
              <w:t>Ref. Say.</w:t>
            </w:r>
          </w:p>
        </w:tc>
        <w:tc>
          <w:tcPr>
            <w:tcW w:w="492" w:type="pct"/>
            <w:tcBorders>
              <w:top w:val="single" w:sz="12" w:space="0" w:color="auto"/>
              <w:left w:val="nil"/>
              <w:bottom w:val="single" w:sz="12" w:space="0" w:color="auto"/>
              <w:right w:val="nil"/>
            </w:tcBorders>
            <w:shd w:val="clear" w:color="auto" w:fill="auto"/>
            <w:vAlign w:val="center"/>
            <w:hideMark/>
          </w:tcPr>
          <w:p w:rsidR="005152BE" w:rsidRPr="003B45E4" w:rsidRDefault="005152BE" w:rsidP="003B45E4">
            <w:pPr>
              <w:spacing w:after="0" w:line="240" w:lineRule="auto"/>
              <w:rPr>
                <w:rFonts w:cs="Times New Roman"/>
                <w:b/>
                <w:bCs/>
                <w:sz w:val="20"/>
                <w:szCs w:val="20"/>
              </w:rPr>
            </w:pPr>
            <w:r w:rsidRPr="003B45E4">
              <w:rPr>
                <w:rFonts w:cs="Times New Roman"/>
                <w:b/>
                <w:bCs/>
                <w:sz w:val="20"/>
                <w:szCs w:val="20"/>
              </w:rPr>
              <w:t xml:space="preserve">Toplam </w:t>
            </w:r>
          </w:p>
        </w:tc>
      </w:tr>
      <w:tr w:rsidR="003B45E4" w:rsidRPr="003B45E4" w:rsidTr="003B45E4">
        <w:trPr>
          <w:trHeight w:val="288"/>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1</w:t>
            </w:r>
          </w:p>
        </w:tc>
        <w:tc>
          <w:tcPr>
            <w:tcW w:w="777" w:type="pct"/>
            <w:tcBorders>
              <w:top w:val="nil"/>
              <w:left w:val="nil"/>
              <w:bottom w:val="single" w:sz="4" w:space="0" w:color="auto"/>
              <w:right w:val="nil"/>
            </w:tcBorders>
            <w:shd w:val="clear" w:color="auto" w:fill="auto"/>
            <w:noWrap/>
            <w:vAlign w:val="center"/>
            <w:hideMark/>
          </w:tcPr>
          <w:p w:rsidR="005152BE" w:rsidRPr="003B45E4" w:rsidRDefault="003B45E4" w:rsidP="003B45E4">
            <w:pPr>
              <w:spacing w:after="0" w:line="240" w:lineRule="auto"/>
              <w:jc w:val="left"/>
              <w:rPr>
                <w:rFonts w:cs="Times New Roman"/>
                <w:sz w:val="20"/>
                <w:szCs w:val="20"/>
              </w:rPr>
            </w:pPr>
            <w:r>
              <w:rPr>
                <w:rFonts w:cs="Times New Roman"/>
                <w:sz w:val="20"/>
                <w:szCs w:val="20"/>
              </w:rPr>
              <w:t>AL</w:t>
            </w:r>
            <w:r w:rsidR="005152BE" w:rsidRPr="003B45E4">
              <w:rPr>
                <w:rFonts w:cs="Times New Roman"/>
                <w:sz w:val="20"/>
                <w:szCs w:val="20"/>
              </w:rPr>
              <w:t>TL</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0.608</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0.804</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0.657</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2</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ARDYZ</w:t>
            </w:r>
          </w:p>
        </w:tc>
        <w:tc>
          <w:tcPr>
            <w:tcW w:w="623" w:type="pct"/>
            <w:tcBorders>
              <w:top w:val="nil"/>
              <w:left w:val="nil"/>
              <w:bottom w:val="single" w:sz="4" w:space="0" w:color="auto"/>
              <w:right w:val="nil"/>
            </w:tcBorders>
            <w:shd w:val="clear" w:color="auto" w:fill="auto"/>
            <w:noWrap/>
            <w:vAlign w:val="center"/>
            <w:hideMark/>
          </w:tcPr>
          <w:p w:rsidR="005152BE" w:rsidRPr="003B45E4" w:rsidRDefault="003B45E4" w:rsidP="003B45E4">
            <w:pPr>
              <w:spacing w:after="0" w:line="240" w:lineRule="auto"/>
              <w:rPr>
                <w:rFonts w:cs="Times New Roman"/>
                <w:sz w:val="20"/>
                <w:szCs w:val="20"/>
              </w:rPr>
            </w:pPr>
            <w:r>
              <w:rPr>
                <w:rFonts w:cs="Times New Roman"/>
                <w:sz w:val="20"/>
                <w:szCs w:val="20"/>
              </w:rPr>
              <w:t>0.97</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2</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7</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9</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3</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ARENA</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0.847</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0.856</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0.807</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4</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ARMDA</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0.806</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0.906</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0.879</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5</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ASELS</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0.971</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2</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6</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DGATE</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0.795</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0.928</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0.899</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7</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DESPC</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0.873</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0.934</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0.843</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8</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ESCOM</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9</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0.307</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19</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9</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FONET</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0.944</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0.937</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7</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7</w:t>
            </w:r>
          </w:p>
        </w:tc>
      </w:tr>
      <w:tr w:rsidR="003B45E4" w:rsidRPr="003B45E4" w:rsidTr="003B45E4">
        <w:trPr>
          <w:trHeight w:val="276"/>
          <w:jc w:val="center"/>
        </w:trPr>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10</w:t>
            </w:r>
          </w:p>
        </w:tc>
        <w:tc>
          <w:tcPr>
            <w:tcW w:w="777"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INDES</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8</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7</w:t>
            </w:r>
          </w:p>
        </w:tc>
        <w:tc>
          <w:tcPr>
            <w:tcW w:w="623"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1.000</w:t>
            </w:r>
          </w:p>
        </w:tc>
        <w:tc>
          <w:tcPr>
            <w:tcW w:w="439"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bCs/>
                <w:sz w:val="20"/>
                <w:szCs w:val="20"/>
              </w:rPr>
            </w:pPr>
            <w:r w:rsidRPr="003B45E4">
              <w:rPr>
                <w:rFonts w:cs="Times New Roman"/>
                <w:bCs/>
                <w:sz w:val="20"/>
                <w:szCs w:val="20"/>
              </w:rPr>
              <w:t>2</w:t>
            </w:r>
          </w:p>
        </w:tc>
        <w:tc>
          <w:tcPr>
            <w:tcW w:w="492" w:type="pct"/>
            <w:tcBorders>
              <w:top w:val="nil"/>
              <w:left w:val="nil"/>
              <w:bottom w:val="single" w:sz="4"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17</w:t>
            </w:r>
          </w:p>
        </w:tc>
      </w:tr>
      <w:tr w:rsidR="003B45E4" w:rsidRPr="003B45E4" w:rsidTr="003B45E4">
        <w:trPr>
          <w:trHeight w:val="288"/>
          <w:jc w:val="center"/>
        </w:trPr>
        <w:tc>
          <w:tcPr>
            <w:tcW w:w="1269" w:type="pct"/>
            <w:gridSpan w:val="2"/>
            <w:tcBorders>
              <w:top w:val="single" w:sz="4" w:space="0" w:color="auto"/>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jc w:val="left"/>
              <w:rPr>
                <w:rFonts w:cs="Times New Roman"/>
                <w:sz w:val="20"/>
                <w:szCs w:val="20"/>
              </w:rPr>
            </w:pPr>
            <w:r w:rsidRPr="003B45E4">
              <w:rPr>
                <w:rFonts w:cs="Times New Roman"/>
                <w:sz w:val="20"/>
                <w:szCs w:val="20"/>
              </w:rPr>
              <w:t>Ortalama</w:t>
            </w:r>
          </w:p>
        </w:tc>
        <w:tc>
          <w:tcPr>
            <w:tcW w:w="623" w:type="pct"/>
            <w:tcBorders>
              <w:top w:val="nil"/>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0.867</w:t>
            </w:r>
          </w:p>
        </w:tc>
        <w:tc>
          <w:tcPr>
            <w:tcW w:w="492" w:type="pct"/>
            <w:tcBorders>
              <w:top w:val="nil"/>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p>
        </w:tc>
        <w:tc>
          <w:tcPr>
            <w:tcW w:w="623" w:type="pct"/>
            <w:tcBorders>
              <w:top w:val="nil"/>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0.908</w:t>
            </w:r>
          </w:p>
        </w:tc>
        <w:tc>
          <w:tcPr>
            <w:tcW w:w="439" w:type="pct"/>
            <w:tcBorders>
              <w:top w:val="nil"/>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p>
        </w:tc>
        <w:tc>
          <w:tcPr>
            <w:tcW w:w="623" w:type="pct"/>
            <w:tcBorders>
              <w:top w:val="nil"/>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0.873</w:t>
            </w:r>
          </w:p>
        </w:tc>
        <w:tc>
          <w:tcPr>
            <w:tcW w:w="439" w:type="pct"/>
            <w:tcBorders>
              <w:top w:val="nil"/>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 </w:t>
            </w:r>
          </w:p>
        </w:tc>
        <w:tc>
          <w:tcPr>
            <w:tcW w:w="492" w:type="pct"/>
            <w:tcBorders>
              <w:top w:val="nil"/>
              <w:left w:val="nil"/>
              <w:bottom w:val="single" w:sz="12" w:space="0" w:color="auto"/>
              <w:right w:val="nil"/>
            </w:tcBorders>
            <w:shd w:val="clear" w:color="auto" w:fill="auto"/>
            <w:noWrap/>
            <w:vAlign w:val="center"/>
            <w:hideMark/>
          </w:tcPr>
          <w:p w:rsidR="005152BE" w:rsidRPr="003B45E4" w:rsidRDefault="005152BE" w:rsidP="003B45E4">
            <w:pPr>
              <w:spacing w:after="0" w:line="240" w:lineRule="auto"/>
              <w:rPr>
                <w:rFonts w:cs="Times New Roman"/>
                <w:sz w:val="20"/>
                <w:szCs w:val="20"/>
              </w:rPr>
            </w:pPr>
            <w:r w:rsidRPr="003B45E4">
              <w:rPr>
                <w:rFonts w:cs="Times New Roman"/>
                <w:sz w:val="20"/>
                <w:szCs w:val="20"/>
              </w:rPr>
              <w:t> </w:t>
            </w:r>
          </w:p>
        </w:tc>
      </w:tr>
    </w:tbl>
    <w:p w:rsidR="005152BE" w:rsidRPr="001C1AA3" w:rsidRDefault="005152BE" w:rsidP="001C1AA3">
      <w:pPr>
        <w:spacing w:before="120" w:line="240" w:lineRule="auto"/>
        <w:ind w:firstLine="708"/>
        <w:rPr>
          <w:rFonts w:cs="Times New Roman"/>
          <w:b/>
          <w:szCs w:val="24"/>
        </w:rPr>
      </w:pPr>
      <w:r w:rsidRPr="001C1AA3">
        <w:rPr>
          <w:rFonts w:cs="Times New Roman"/>
          <w:b/>
          <w:szCs w:val="24"/>
        </w:rPr>
        <w:t xml:space="preserve">Kaynak: </w:t>
      </w:r>
      <w:r w:rsidRPr="001C1AA3">
        <w:rPr>
          <w:rFonts w:cs="Times New Roman"/>
          <w:szCs w:val="24"/>
        </w:rPr>
        <w:t>Kaynak gösterme ilkelerine uygun olarak 9 Punto, ortalanmış yazılacak.</w:t>
      </w:r>
    </w:p>
    <w:p w:rsidR="005152BE" w:rsidRPr="001C1AA3" w:rsidRDefault="005152BE" w:rsidP="001C1AA3">
      <w:pPr>
        <w:spacing w:before="120" w:line="240" w:lineRule="auto"/>
        <w:ind w:firstLine="708"/>
        <w:rPr>
          <w:rFonts w:cs="Times New Roman"/>
          <w:szCs w:val="24"/>
        </w:rPr>
      </w:pPr>
      <w:r w:rsidRPr="001C1AA3">
        <w:rPr>
          <w:rFonts w:cs="Times New Roman"/>
          <w:szCs w:val="24"/>
        </w:rPr>
        <w:t>Makale içindeki tablolar, biçimsel olarak aşağıda verilen örneğe benzer şekilde ve kendi içeriğinin gerektirdiği biçimde oluşturulmalıdır. Tablo başlığı; 1</w:t>
      </w:r>
      <w:r w:rsidR="003B45E4">
        <w:rPr>
          <w:rFonts w:cs="Times New Roman"/>
          <w:szCs w:val="24"/>
        </w:rPr>
        <w:t>2</w:t>
      </w:r>
      <w:r w:rsidRPr="001C1AA3">
        <w:rPr>
          <w:rFonts w:cs="Times New Roman"/>
          <w:szCs w:val="24"/>
        </w:rPr>
        <w:t xml:space="preserve"> punto, üstte, ortalanmış olarak yazılacaktır. Tablo numaraları sıralı bir şekilde (Tablo 1. ) olacaktır. </w:t>
      </w:r>
      <w:r w:rsidRPr="001C1AA3">
        <w:rPr>
          <w:rFonts w:cs="Times New Roman"/>
          <w:szCs w:val="24"/>
        </w:rPr>
        <w:lastRenderedPageBreak/>
        <w:t>Öncesinde veya sonrasında boşluk bırakılmayacaktır. Tablo 1. ifadesi koyu ancak Tablo başlığı normal yazılacak. Tablo içeriği duruma göre, 11, 10, 9 veya 8 punto yazılabilir. Tablo her iki yana uzatılmış ve ortalanmış olmalıdır. Tabloda dikey çizgi kullanılmamalıdır.</w:t>
      </w:r>
    </w:p>
    <w:p w:rsidR="005152BE" w:rsidRPr="001C1AA3" w:rsidRDefault="005152BE" w:rsidP="001C1AA3">
      <w:pPr>
        <w:spacing w:before="120" w:line="240" w:lineRule="auto"/>
        <w:ind w:firstLine="708"/>
        <w:rPr>
          <w:rFonts w:cs="Times New Roman"/>
          <w:szCs w:val="24"/>
        </w:rPr>
      </w:pPr>
      <w:r w:rsidRPr="001C1AA3">
        <w:rPr>
          <w:rFonts w:cs="Times New Roman"/>
          <w:szCs w:val="24"/>
        </w:rPr>
        <w:t>Kaynak gösterimi tablonu</w:t>
      </w:r>
      <w:r w:rsidR="003B45E4">
        <w:rPr>
          <w:rFonts w:cs="Times New Roman"/>
          <w:szCs w:val="24"/>
        </w:rPr>
        <w:t>n hemen altında yer almalıdır. 10</w:t>
      </w:r>
      <w:r w:rsidRPr="001C1AA3">
        <w:rPr>
          <w:rFonts w:cs="Times New Roman"/>
          <w:szCs w:val="24"/>
        </w:rPr>
        <w:t xml:space="preserve"> Punto ve ortalanmış olmalıdır. Kaynak: ifadesi koyu ancak kaynak metni normal yazılmalıdır. </w:t>
      </w:r>
    </w:p>
    <w:p w:rsidR="005152BE" w:rsidRPr="001C1AA3" w:rsidRDefault="003B45E4" w:rsidP="001C1AA3">
      <w:pPr>
        <w:spacing w:before="120" w:line="240" w:lineRule="auto"/>
        <w:ind w:firstLine="708"/>
        <w:rPr>
          <w:rFonts w:cs="Times New Roman"/>
          <w:szCs w:val="24"/>
        </w:rPr>
      </w:pPr>
      <w:r>
        <w:rPr>
          <w:rFonts w:cs="Times New Roman"/>
          <w:szCs w:val="24"/>
        </w:rPr>
        <w:t>Şekil ve Grafik başlığı; 12</w:t>
      </w:r>
      <w:r w:rsidR="005152BE" w:rsidRPr="001C1AA3">
        <w:rPr>
          <w:rFonts w:cs="Times New Roman"/>
          <w:szCs w:val="24"/>
        </w:rPr>
        <w:t xml:space="preserve"> punto, üstte, ortalanmış olarak yazılacaktır. Şekil numaraları sıralı bir şekilde (Şekil 1.) olacaktır. Öncesinde veya sonrasında boşluk bırakılmayacaktır. Şekil 1. veya Grafik 1. ifadesi koyu ancak Tablo başlığı normal yazılacak. Tablo, şekil veya grafiklere ait k</w:t>
      </w:r>
      <w:r>
        <w:rPr>
          <w:rFonts w:cs="Times New Roman"/>
          <w:szCs w:val="24"/>
        </w:rPr>
        <w:t>aynaklar, alt tarafta, ortalı, 10</w:t>
      </w:r>
      <w:r w:rsidR="005152BE" w:rsidRPr="001C1AA3">
        <w:rPr>
          <w:rFonts w:cs="Times New Roman"/>
          <w:szCs w:val="24"/>
        </w:rPr>
        <w:t xml:space="preserve"> punto ile verilmelidir.</w:t>
      </w:r>
    </w:p>
    <w:p w:rsidR="005152BE" w:rsidRPr="001C1AA3" w:rsidRDefault="005152BE" w:rsidP="003B45E4">
      <w:pPr>
        <w:spacing w:before="120" w:line="240" w:lineRule="auto"/>
        <w:rPr>
          <w:rFonts w:cs="Times New Roman"/>
          <w:b/>
          <w:szCs w:val="24"/>
        </w:rPr>
      </w:pPr>
      <w:r w:rsidRPr="001C1AA3">
        <w:rPr>
          <w:rFonts w:cs="Times New Roman"/>
          <w:b/>
          <w:szCs w:val="24"/>
        </w:rPr>
        <w:t>Şekil 1.</w:t>
      </w:r>
      <w:r w:rsidRPr="001C1AA3">
        <w:rPr>
          <w:rFonts w:cs="Times New Roman"/>
          <w:szCs w:val="24"/>
        </w:rPr>
        <w:t xml:space="preserve"> Şekil Başlığındaki </w:t>
      </w:r>
      <w:r w:rsidR="003B45E4">
        <w:rPr>
          <w:rFonts w:cs="Times New Roman"/>
          <w:szCs w:val="24"/>
        </w:rPr>
        <w:t>Her Sözcüğün İlk Harfi Büyük, 12</w:t>
      </w:r>
      <w:r w:rsidRPr="001C1AA3">
        <w:rPr>
          <w:rFonts w:cs="Times New Roman"/>
          <w:szCs w:val="24"/>
        </w:rPr>
        <w:t xml:space="preserve"> Punto ve Ortalı</w:t>
      </w:r>
    </w:p>
    <w:p w:rsidR="005152BE" w:rsidRPr="001C1AA3" w:rsidRDefault="005152BE" w:rsidP="001C1AA3">
      <w:pPr>
        <w:spacing w:before="120" w:line="240" w:lineRule="auto"/>
        <w:ind w:firstLine="708"/>
        <w:rPr>
          <w:rFonts w:cs="Times New Roman"/>
          <w:b/>
          <w:szCs w:val="24"/>
        </w:rPr>
      </w:pPr>
      <w:r w:rsidRPr="001C1AA3">
        <w:rPr>
          <w:rFonts w:cs="Times New Roman"/>
          <w:noProof/>
          <w:szCs w:val="24"/>
          <w:lang w:eastAsia="tr-TR"/>
        </w:rPr>
        <w:drawing>
          <wp:inline distT="0" distB="0" distL="0" distR="0">
            <wp:extent cx="5477510" cy="2019300"/>
            <wp:effectExtent l="0" t="0" r="889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6668" cy="2018990"/>
                    </a:xfrm>
                    <a:prstGeom prst="rect">
                      <a:avLst/>
                    </a:prstGeom>
                  </pic:spPr>
                </pic:pic>
              </a:graphicData>
            </a:graphic>
          </wp:inline>
        </w:drawing>
      </w:r>
    </w:p>
    <w:p w:rsidR="005152BE" w:rsidRPr="001C1AA3" w:rsidRDefault="005152BE" w:rsidP="001C1AA3">
      <w:pPr>
        <w:spacing w:before="120" w:line="240" w:lineRule="auto"/>
        <w:ind w:firstLine="708"/>
        <w:rPr>
          <w:rFonts w:cs="Times New Roman"/>
          <w:b/>
          <w:szCs w:val="24"/>
        </w:rPr>
      </w:pPr>
      <w:r w:rsidRPr="001C1AA3">
        <w:rPr>
          <w:rFonts w:cs="Times New Roman"/>
          <w:b/>
          <w:szCs w:val="24"/>
        </w:rPr>
        <w:t xml:space="preserve">Kaynak: </w:t>
      </w:r>
      <w:r w:rsidRPr="003B45E4">
        <w:rPr>
          <w:rFonts w:cs="Times New Roman"/>
          <w:sz w:val="20"/>
          <w:szCs w:val="24"/>
        </w:rPr>
        <w:t>Kaynak gö</w:t>
      </w:r>
      <w:r w:rsidR="003B45E4">
        <w:rPr>
          <w:rFonts w:cs="Times New Roman"/>
          <w:sz w:val="20"/>
          <w:szCs w:val="24"/>
        </w:rPr>
        <w:t>sterme ilkelerine uygun olarak 10</w:t>
      </w:r>
      <w:r w:rsidRPr="003B45E4">
        <w:rPr>
          <w:rFonts w:cs="Times New Roman"/>
          <w:sz w:val="20"/>
          <w:szCs w:val="24"/>
        </w:rPr>
        <w:t xml:space="preserve"> Punto, ortalanmış yazılacak.</w:t>
      </w:r>
    </w:p>
    <w:p w:rsidR="005152BE" w:rsidRPr="001C1AA3" w:rsidRDefault="005152BE" w:rsidP="001C1AA3">
      <w:pPr>
        <w:spacing w:before="120" w:line="240" w:lineRule="auto"/>
        <w:ind w:firstLine="708"/>
        <w:rPr>
          <w:rFonts w:cs="Times New Roman"/>
          <w:szCs w:val="24"/>
        </w:rPr>
      </w:pPr>
      <w:r w:rsidRPr="001C1AA3">
        <w:rPr>
          <w:rFonts w:cs="Times New Roman"/>
          <w:szCs w:val="24"/>
        </w:rPr>
        <w:t>Makale içindeki tablolar, biçimsel olarak aşağıda verilen örneğe benzer şekilde ve kendi içeriğinin gerektirdiği biçimde olu</w:t>
      </w:r>
      <w:r w:rsidR="003B45E4">
        <w:rPr>
          <w:rFonts w:cs="Times New Roman"/>
          <w:szCs w:val="24"/>
        </w:rPr>
        <w:t>şturulmalıdır. Tablo başlığı; 12</w:t>
      </w:r>
      <w:r w:rsidRPr="001C1AA3">
        <w:rPr>
          <w:rFonts w:cs="Times New Roman"/>
          <w:szCs w:val="24"/>
        </w:rPr>
        <w:t xml:space="preserve"> punto, üstte, ortalanmış olarak yazılacaktır. Tablo numaraları sıralı bir şekilde (Tablo 1. ) olacaktır. Öncesinde veya sonrasında boşluk bırakılmayacaktır. Tablo 1. ifadesi koyu ancak Tablo başlığı normal yazıla</w:t>
      </w:r>
      <w:r w:rsidR="003B45E4">
        <w:rPr>
          <w:rFonts w:cs="Times New Roman"/>
          <w:szCs w:val="24"/>
        </w:rPr>
        <w:t xml:space="preserve">cak. Tablo içeriği duruma göre </w:t>
      </w:r>
      <w:r w:rsidRPr="001C1AA3">
        <w:rPr>
          <w:rFonts w:cs="Times New Roman"/>
          <w:szCs w:val="24"/>
        </w:rPr>
        <w:t>10, 9 veya 8 punto yazılabilir. Tablo her iki yana uzatılmış ve ortalanmış olmalıdır. Tabloda dikey çizgi kullanılmamalıdır.</w:t>
      </w:r>
    </w:p>
    <w:p w:rsidR="005152BE" w:rsidRPr="001C1AA3" w:rsidRDefault="005152BE" w:rsidP="001C1AA3">
      <w:pPr>
        <w:spacing w:before="120" w:line="240" w:lineRule="auto"/>
        <w:ind w:firstLine="708"/>
        <w:rPr>
          <w:rFonts w:cs="Times New Roman"/>
          <w:szCs w:val="24"/>
        </w:rPr>
      </w:pPr>
      <w:r w:rsidRPr="001C1AA3">
        <w:rPr>
          <w:rFonts w:cs="Times New Roman"/>
          <w:szCs w:val="24"/>
        </w:rPr>
        <w:t>Kaynak gösterimi tablonu</w:t>
      </w:r>
      <w:r w:rsidR="003B45E4">
        <w:rPr>
          <w:rFonts w:cs="Times New Roman"/>
          <w:szCs w:val="24"/>
        </w:rPr>
        <w:t>n hemen altında yer almalıdır. 10</w:t>
      </w:r>
      <w:r w:rsidRPr="001C1AA3">
        <w:rPr>
          <w:rFonts w:cs="Times New Roman"/>
          <w:szCs w:val="24"/>
        </w:rPr>
        <w:t xml:space="preserve"> Punto ve ortalanmış olmalıdır. Kaynak: ifadesi koyu ancak kaynak metni normal yazılmalıdır. </w:t>
      </w:r>
    </w:p>
    <w:p w:rsidR="005152BE" w:rsidRPr="001C1AA3" w:rsidRDefault="005152BE" w:rsidP="001C1AA3">
      <w:pPr>
        <w:spacing w:before="120" w:line="240" w:lineRule="auto"/>
        <w:ind w:firstLine="708"/>
        <w:rPr>
          <w:rFonts w:cs="Times New Roman"/>
          <w:szCs w:val="24"/>
        </w:rPr>
      </w:pPr>
      <w:r w:rsidRPr="001C1AA3">
        <w:rPr>
          <w:rFonts w:cs="Times New Roman"/>
          <w:szCs w:val="24"/>
        </w:rPr>
        <w:t>Şekil ve Grafik başlığı; 11 punto, üstte, ortalanmış olarak yazılacaktır. Şekil numaraları sıralı bir şekilde (Şekil 1.) olacaktır. Öncesinde veya sonrasında boşluk bırakılmayacaktır. Şekil 1. veya Grafik 1. ifadesi koyu ancak Tablo başlığı normal yazılacak. Tablo, şekil veya grafiklere ait k</w:t>
      </w:r>
      <w:r w:rsidR="003B45E4">
        <w:rPr>
          <w:rFonts w:cs="Times New Roman"/>
          <w:szCs w:val="24"/>
        </w:rPr>
        <w:t>aynaklar, alt tarafta, ortalı, 10</w:t>
      </w:r>
      <w:r w:rsidRPr="001C1AA3">
        <w:rPr>
          <w:rFonts w:cs="Times New Roman"/>
          <w:szCs w:val="24"/>
        </w:rPr>
        <w:t xml:space="preserve"> punto ile verilmelidir.</w:t>
      </w:r>
    </w:p>
    <w:p w:rsidR="005152BE" w:rsidRPr="001C1AA3" w:rsidRDefault="005152BE" w:rsidP="001C1AA3">
      <w:pPr>
        <w:spacing w:before="120" w:line="240" w:lineRule="auto"/>
        <w:ind w:firstLine="708"/>
        <w:rPr>
          <w:rFonts w:cs="Times New Roman"/>
          <w:szCs w:val="24"/>
        </w:rPr>
      </w:pPr>
      <w:r w:rsidRPr="001C1AA3">
        <w:rPr>
          <w:rFonts w:cs="Times New Roman"/>
          <w:b/>
          <w:szCs w:val="24"/>
        </w:rPr>
        <w:t>Grafik 1.</w:t>
      </w:r>
      <w:r w:rsidRPr="001C1AA3">
        <w:rPr>
          <w:rFonts w:cs="Times New Roman"/>
          <w:szCs w:val="24"/>
        </w:rPr>
        <w:t xml:space="preserve"> Grafik Adındaki </w:t>
      </w:r>
      <w:r w:rsidR="003B45E4">
        <w:rPr>
          <w:rFonts w:cs="Times New Roman"/>
          <w:szCs w:val="24"/>
        </w:rPr>
        <w:t>Her Sözcüğün İlk Harfi Büyük, 12</w:t>
      </w:r>
      <w:r w:rsidRPr="001C1AA3">
        <w:rPr>
          <w:rFonts w:cs="Times New Roman"/>
          <w:szCs w:val="24"/>
        </w:rPr>
        <w:t xml:space="preserve"> Punto ve Ortalı</w:t>
      </w:r>
    </w:p>
    <w:p w:rsidR="005152BE" w:rsidRPr="001C1AA3" w:rsidRDefault="005152BE" w:rsidP="001C1AA3">
      <w:pPr>
        <w:spacing w:before="120" w:line="240" w:lineRule="auto"/>
        <w:ind w:firstLine="708"/>
        <w:rPr>
          <w:rFonts w:cs="Times New Roman"/>
          <w:szCs w:val="24"/>
        </w:rPr>
      </w:pPr>
      <w:r w:rsidRPr="001C1AA3">
        <w:rPr>
          <w:rFonts w:cs="Times New Roman"/>
          <w:noProof/>
          <w:szCs w:val="24"/>
          <w:lang w:eastAsia="tr-TR"/>
        </w:rPr>
        <w:lastRenderedPageBreak/>
        <w:drawing>
          <wp:inline distT="0" distB="0" distL="0" distR="0">
            <wp:extent cx="4302368" cy="2461846"/>
            <wp:effectExtent l="0" t="0" r="3175" b="1524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52BE" w:rsidRPr="001C1AA3" w:rsidRDefault="005152BE" w:rsidP="001C1AA3">
      <w:pPr>
        <w:spacing w:before="120" w:line="240" w:lineRule="auto"/>
        <w:ind w:firstLine="708"/>
        <w:rPr>
          <w:rFonts w:cs="Times New Roman"/>
          <w:b/>
          <w:szCs w:val="24"/>
        </w:rPr>
      </w:pPr>
      <w:r w:rsidRPr="001C1AA3">
        <w:rPr>
          <w:rFonts w:cs="Times New Roman"/>
          <w:b/>
          <w:szCs w:val="24"/>
        </w:rPr>
        <w:t xml:space="preserve">Kaynak: </w:t>
      </w:r>
      <w:r w:rsidRPr="003B45E4">
        <w:rPr>
          <w:rFonts w:cs="Times New Roman"/>
          <w:sz w:val="20"/>
          <w:szCs w:val="24"/>
        </w:rPr>
        <w:t>Kaynak gö</w:t>
      </w:r>
      <w:r w:rsidR="003B45E4" w:rsidRPr="003B45E4">
        <w:rPr>
          <w:rFonts w:cs="Times New Roman"/>
          <w:sz w:val="20"/>
          <w:szCs w:val="24"/>
        </w:rPr>
        <w:t>sterme ilkelerine uygun olarak 10</w:t>
      </w:r>
      <w:r w:rsidRPr="003B45E4">
        <w:rPr>
          <w:rFonts w:cs="Times New Roman"/>
          <w:sz w:val="20"/>
          <w:szCs w:val="24"/>
        </w:rPr>
        <w:t xml:space="preserve"> Punto, ortalanmış yazılacak.</w:t>
      </w:r>
    </w:p>
    <w:p w:rsidR="005152BE" w:rsidRPr="001C1AA3" w:rsidRDefault="005152BE" w:rsidP="001C1AA3">
      <w:pPr>
        <w:spacing w:before="120" w:line="240" w:lineRule="auto"/>
        <w:ind w:firstLine="708"/>
        <w:rPr>
          <w:rFonts w:cs="Times New Roman"/>
          <w:szCs w:val="24"/>
        </w:rPr>
      </w:pPr>
      <w:r w:rsidRPr="001C1AA3">
        <w:rPr>
          <w:rFonts w:cs="Times New Roman"/>
          <w:szCs w:val="24"/>
        </w:rPr>
        <w:t>Makale içindeki tablolar, biçimsel olarak aşağıda verilen örneğe benzer şekilde ve kendi içeriğinin gerektirdiği biçimde olu</w:t>
      </w:r>
      <w:r w:rsidR="003B45E4">
        <w:rPr>
          <w:rFonts w:cs="Times New Roman"/>
          <w:szCs w:val="24"/>
        </w:rPr>
        <w:t>şturulmalıdır. Tablo başlığı; 12</w:t>
      </w:r>
      <w:r w:rsidRPr="001C1AA3">
        <w:rPr>
          <w:rFonts w:cs="Times New Roman"/>
          <w:szCs w:val="24"/>
        </w:rPr>
        <w:t xml:space="preserve"> punto, üstte, ortalanmış olarak yazılacaktır. Tablo numaraları sıralı bir şekilde (Tablo 1. ) olacaktır. Öncesinde veya sonrasında boşluk bırakılmayacaktır. Tablo 1. ifadesi koyu ancak Tablo başlığı normal yazılacak. Tablo içeriği duruma göre, 10, 9 veya 8 punto yazılabilir. Tablo her iki yana uzatılmış ve ortalanmış olmalıdır. Tabloda dikey çizgi kullanılmamalıdır.</w:t>
      </w:r>
    </w:p>
    <w:p w:rsidR="005152BE" w:rsidRPr="001C1AA3" w:rsidRDefault="005152BE" w:rsidP="001C1AA3">
      <w:pPr>
        <w:numPr>
          <w:ilvl w:val="0"/>
          <w:numId w:val="22"/>
        </w:numPr>
        <w:spacing w:before="120" w:line="240" w:lineRule="auto"/>
        <w:rPr>
          <w:rFonts w:cs="Times New Roman"/>
          <w:b/>
          <w:bCs/>
          <w:szCs w:val="24"/>
        </w:rPr>
      </w:pPr>
      <w:r w:rsidRPr="001C1AA3">
        <w:rPr>
          <w:rFonts w:cs="Times New Roman"/>
          <w:b/>
          <w:bCs/>
          <w:szCs w:val="24"/>
        </w:rPr>
        <w:t>SONUÇ</w:t>
      </w:r>
    </w:p>
    <w:p w:rsidR="005152BE" w:rsidRPr="001C1AA3" w:rsidRDefault="005152BE" w:rsidP="001C1AA3">
      <w:pPr>
        <w:spacing w:before="120" w:line="240" w:lineRule="auto"/>
        <w:ind w:firstLine="708"/>
        <w:rPr>
          <w:rFonts w:cs="Times New Roman"/>
          <w:szCs w:val="24"/>
        </w:rPr>
      </w:pPr>
      <w:r w:rsidRPr="001C1AA3">
        <w:rPr>
          <w:rFonts w:cs="Times New Roman"/>
          <w:szCs w:val="24"/>
        </w:rPr>
        <w:t xml:space="preserve">Çalışmanın ana metni, </w:t>
      </w:r>
      <w:r w:rsidR="003B45E4">
        <w:rPr>
          <w:rFonts w:cs="Times New Roman"/>
          <w:szCs w:val="24"/>
        </w:rPr>
        <w:t>Times New Roman</w:t>
      </w:r>
      <w:r w:rsidRPr="001C1AA3">
        <w:rPr>
          <w:rFonts w:cs="Times New Roman"/>
          <w:szCs w:val="24"/>
        </w:rPr>
        <w:t xml:space="preserve"> 1</w:t>
      </w:r>
      <w:r w:rsidR="003B45E4">
        <w:rPr>
          <w:rFonts w:cs="Times New Roman"/>
          <w:szCs w:val="24"/>
        </w:rPr>
        <w:t>2</w:t>
      </w:r>
      <w:r w:rsidRPr="001C1AA3">
        <w:rPr>
          <w:rFonts w:cs="Times New Roman"/>
          <w:szCs w:val="24"/>
        </w:rPr>
        <w:t xml:space="preserve"> punt</w:t>
      </w:r>
      <w:r w:rsidR="003B45E4">
        <w:rPr>
          <w:rFonts w:cs="Times New Roman"/>
          <w:szCs w:val="24"/>
        </w:rPr>
        <w:t>o, önce 6 nk, sonra 6 nk ve 1</w:t>
      </w:r>
      <w:r w:rsidRPr="001C1AA3">
        <w:rPr>
          <w:rFonts w:cs="Times New Roman"/>
          <w:szCs w:val="24"/>
        </w:rPr>
        <w:t xml:space="preserve"> satır aralıklı olarak yazılmalıdır. Hiçbir başlığın öncesinde veya sonrasında herhangi bir boşluk bırakılmamalıdır. Paragraflar arasına boş satır koymayınız. Çalışmanın sayfa sayısı kaynakça dâhil olacak şekilde 25 sayfayı geçmemelidir. </w:t>
      </w:r>
    </w:p>
    <w:p w:rsidR="005152BE" w:rsidRPr="001C1AA3" w:rsidRDefault="005152BE" w:rsidP="001C1AA3">
      <w:pPr>
        <w:spacing w:before="120" w:line="240" w:lineRule="auto"/>
        <w:ind w:firstLine="708"/>
        <w:rPr>
          <w:rFonts w:cs="Times New Roman"/>
          <w:szCs w:val="24"/>
        </w:rPr>
      </w:pPr>
    </w:p>
    <w:p w:rsidR="005152BE" w:rsidRPr="001C1AA3" w:rsidRDefault="005152BE" w:rsidP="001C1AA3">
      <w:pPr>
        <w:spacing w:before="120" w:line="240" w:lineRule="auto"/>
        <w:ind w:firstLine="708"/>
        <w:rPr>
          <w:rFonts w:cs="Times New Roman"/>
          <w:b/>
          <w:szCs w:val="24"/>
        </w:rPr>
      </w:pPr>
      <w:r w:rsidRPr="001C1AA3">
        <w:rPr>
          <w:rFonts w:cs="Times New Roman"/>
          <w:b/>
          <w:szCs w:val="24"/>
        </w:rPr>
        <w:t>KAYNAKÇA</w:t>
      </w:r>
    </w:p>
    <w:p w:rsidR="005152BE" w:rsidRPr="001C1AA3" w:rsidRDefault="005152BE" w:rsidP="003B45E4">
      <w:pPr>
        <w:spacing w:before="120" w:line="240" w:lineRule="auto"/>
        <w:ind w:left="567" w:hanging="567"/>
        <w:rPr>
          <w:rFonts w:cs="Times New Roman"/>
          <w:szCs w:val="24"/>
        </w:rPr>
      </w:pPr>
      <w:r w:rsidRPr="001C1AA3">
        <w:rPr>
          <w:rFonts w:cs="Times New Roman"/>
          <w:bCs/>
          <w:szCs w:val="24"/>
        </w:rPr>
        <w:t xml:space="preserve">Koç, A. (2023). Hukuk devletlerinde sınırlanamayacak olan çekirdek hak: Masumiyet karinesi. </w:t>
      </w:r>
      <w:r w:rsidRPr="001C1AA3">
        <w:rPr>
          <w:rFonts w:cs="Times New Roman"/>
          <w:bCs/>
          <w:i/>
          <w:szCs w:val="24"/>
        </w:rPr>
        <w:t>Dicle Akademi Dergisi, 3</w:t>
      </w:r>
      <w:r w:rsidRPr="001C1AA3">
        <w:rPr>
          <w:rFonts w:cs="Times New Roman"/>
          <w:bCs/>
          <w:szCs w:val="24"/>
        </w:rPr>
        <w:t xml:space="preserve">(1), 1-25. </w:t>
      </w:r>
      <w:hyperlink r:id="rId10" w:history="1">
        <w:r w:rsidRPr="001C1AA3">
          <w:rPr>
            <w:rStyle w:val="Kpr"/>
            <w:rFonts w:cs="Times New Roman"/>
            <w:bCs/>
            <w:szCs w:val="24"/>
          </w:rPr>
          <w:t>https://doi.org/10.54821/uiecd.1122493</w:t>
        </w:r>
      </w:hyperlink>
    </w:p>
    <w:p w:rsidR="005152BE" w:rsidRPr="001C1AA3" w:rsidRDefault="005152BE" w:rsidP="003B45E4">
      <w:pPr>
        <w:spacing w:before="120" w:line="240" w:lineRule="auto"/>
        <w:ind w:left="567" w:hanging="567"/>
        <w:rPr>
          <w:rFonts w:cs="Times New Roman"/>
          <w:bCs/>
          <w:szCs w:val="24"/>
        </w:rPr>
      </w:pPr>
      <w:r w:rsidRPr="001C1AA3">
        <w:rPr>
          <w:rFonts w:cs="Times New Roman"/>
          <w:bCs/>
          <w:szCs w:val="24"/>
        </w:rPr>
        <w:t xml:space="preserve">Sizer, L.,&amp; Yılmaz, Y. (2022). Analysis of therelationshipbetweenbitcoinelectricityconsumptionandtheglobaleconomicandpoliticaluncertaintyındex (GEPU). </w:t>
      </w:r>
      <w:r w:rsidRPr="001C1AA3">
        <w:rPr>
          <w:rFonts w:cs="Times New Roman"/>
          <w:bCs/>
          <w:i/>
          <w:szCs w:val="24"/>
        </w:rPr>
        <w:t>International Journal of Business andEconomicStudies, 4</w:t>
      </w:r>
      <w:r w:rsidRPr="001C1AA3">
        <w:rPr>
          <w:rFonts w:cs="Times New Roman"/>
          <w:bCs/>
          <w:szCs w:val="24"/>
        </w:rPr>
        <w:t xml:space="preserve">(1), 45-52. </w:t>
      </w:r>
      <w:hyperlink r:id="rId11" w:history="1">
        <w:r w:rsidRPr="001C1AA3">
          <w:rPr>
            <w:rStyle w:val="Kpr"/>
            <w:rFonts w:cs="Times New Roman"/>
            <w:bCs/>
            <w:szCs w:val="24"/>
          </w:rPr>
          <w:t>https://doi.org/10.54821/uiecd.1122493</w:t>
        </w:r>
      </w:hyperlink>
    </w:p>
    <w:p w:rsidR="005152BE" w:rsidRPr="001C1AA3" w:rsidRDefault="005152BE" w:rsidP="003B45E4">
      <w:pPr>
        <w:spacing w:before="120" w:line="240" w:lineRule="auto"/>
        <w:ind w:left="567" w:hanging="567"/>
        <w:rPr>
          <w:rFonts w:cs="Times New Roman"/>
          <w:bCs/>
          <w:szCs w:val="24"/>
          <w:lang w:val="en-US"/>
        </w:rPr>
      </w:pPr>
      <w:r w:rsidRPr="001C1AA3">
        <w:rPr>
          <w:rFonts w:cs="Times New Roman"/>
          <w:bCs/>
          <w:szCs w:val="24"/>
          <w:lang w:val="en-US"/>
        </w:rPr>
        <w:t xml:space="preserve">Gürbüz, A. (2020). </w:t>
      </w:r>
      <w:r w:rsidRPr="001C1AA3">
        <w:rPr>
          <w:rFonts w:cs="Times New Roman"/>
          <w:bCs/>
          <w:i/>
          <w:szCs w:val="24"/>
          <w:lang w:val="en-US"/>
        </w:rPr>
        <w:t>Zen vetasavvufışığındakendinibilmeninyolu</w:t>
      </w:r>
      <w:r w:rsidRPr="001C1AA3">
        <w:rPr>
          <w:rFonts w:cs="Times New Roman"/>
          <w:bCs/>
          <w:szCs w:val="24"/>
          <w:lang w:val="en-US"/>
        </w:rPr>
        <w:t>. 5. Baskı, İnsanYayınları.</w:t>
      </w:r>
      <w:hyperlink r:id="rId12" w:history="1">
        <w:r w:rsidRPr="001C1AA3">
          <w:rPr>
            <w:rStyle w:val="Kpr"/>
            <w:rFonts w:cs="Times New Roman"/>
            <w:bCs/>
            <w:szCs w:val="24"/>
          </w:rPr>
          <w:t>https://doi.org/10.54821/uiecd.1122493</w:t>
        </w:r>
      </w:hyperlink>
    </w:p>
    <w:p w:rsidR="005152BE" w:rsidRDefault="005152BE" w:rsidP="003B45E4">
      <w:pPr>
        <w:spacing w:before="120" w:line="240" w:lineRule="auto"/>
        <w:ind w:left="567" w:hanging="567"/>
        <w:rPr>
          <w:rFonts w:cs="Times New Roman"/>
          <w:bCs/>
          <w:szCs w:val="24"/>
          <w:lang w:val="en-US"/>
        </w:rPr>
      </w:pPr>
      <w:r w:rsidRPr="001C1AA3">
        <w:rPr>
          <w:rFonts w:cs="Times New Roman"/>
          <w:bCs/>
          <w:szCs w:val="24"/>
          <w:lang w:val="en-US"/>
        </w:rPr>
        <w:t xml:space="preserve">Özulucan, A., Özdemir, F.S., &amp;Arslan, S. (2007). </w:t>
      </w:r>
      <w:r w:rsidRPr="001C1AA3">
        <w:rPr>
          <w:rFonts w:cs="Times New Roman"/>
          <w:bCs/>
          <w:i/>
          <w:szCs w:val="24"/>
          <w:lang w:val="en-US"/>
        </w:rPr>
        <w:t>ÇözümlüAçıklamalıDönemİçiveDönemSonuMuhasebeUygulamaları.</w:t>
      </w:r>
      <w:r w:rsidRPr="001C1AA3">
        <w:rPr>
          <w:rFonts w:cs="Times New Roman"/>
          <w:bCs/>
          <w:szCs w:val="24"/>
          <w:lang w:val="en-US"/>
        </w:rPr>
        <w:t>SiyasalYayınevi.</w:t>
      </w:r>
    </w:p>
    <w:p w:rsidR="003B45E4" w:rsidRPr="001C1AA3" w:rsidRDefault="003B45E4" w:rsidP="003B45E4">
      <w:pPr>
        <w:spacing w:before="120" w:line="240" w:lineRule="auto"/>
        <w:ind w:left="567" w:hanging="567"/>
        <w:rPr>
          <w:rFonts w:cs="Times New Roman"/>
          <w:bCs/>
          <w:szCs w:val="24"/>
          <w:lang w:val="en-US"/>
        </w:rPr>
      </w:pPr>
    </w:p>
    <w:p w:rsidR="005152BE" w:rsidRPr="001C1AA3" w:rsidRDefault="005152BE" w:rsidP="003B45E4">
      <w:pPr>
        <w:spacing w:before="120" w:line="240" w:lineRule="auto"/>
        <w:ind w:firstLine="708"/>
        <w:jc w:val="center"/>
        <w:rPr>
          <w:rFonts w:cs="Times New Roman"/>
          <w:b/>
          <w:szCs w:val="24"/>
        </w:rPr>
      </w:pPr>
      <w:r w:rsidRPr="001C1AA3">
        <w:rPr>
          <w:rFonts w:cs="Times New Roman"/>
          <w:b/>
          <w:szCs w:val="24"/>
        </w:rPr>
        <w:t>* * * * *</w:t>
      </w:r>
    </w:p>
    <w:p w:rsidR="005152BE" w:rsidRPr="001C1AA3" w:rsidRDefault="005152BE" w:rsidP="001C1AA3">
      <w:pPr>
        <w:spacing w:before="120" w:line="240" w:lineRule="auto"/>
        <w:ind w:firstLine="708"/>
        <w:rPr>
          <w:rFonts w:cs="Times New Roman"/>
          <w:b/>
          <w:bCs/>
          <w:szCs w:val="24"/>
        </w:rPr>
      </w:pPr>
    </w:p>
    <w:p w:rsidR="00A50D30" w:rsidRPr="001C1AA3" w:rsidRDefault="00A50D30" w:rsidP="001C1AA3">
      <w:pPr>
        <w:spacing w:before="120" w:line="240" w:lineRule="auto"/>
        <w:ind w:left="426"/>
        <w:rPr>
          <w:rFonts w:eastAsiaTheme="majorEastAsia" w:cs="Times New Roman"/>
          <w:bCs/>
          <w:szCs w:val="24"/>
          <w:lang w:val="en-US"/>
        </w:rPr>
      </w:pPr>
    </w:p>
    <w:p w:rsidR="0056390A" w:rsidRPr="001C1AA3" w:rsidRDefault="00A50D30" w:rsidP="001C1AA3">
      <w:pPr>
        <w:tabs>
          <w:tab w:val="left" w:pos="1678"/>
        </w:tabs>
        <w:spacing w:before="120" w:line="240" w:lineRule="auto"/>
        <w:rPr>
          <w:rFonts w:eastAsiaTheme="majorEastAsia" w:cs="Times New Roman"/>
          <w:szCs w:val="24"/>
          <w:lang w:val="en-US"/>
        </w:rPr>
      </w:pPr>
      <w:r w:rsidRPr="001C1AA3">
        <w:rPr>
          <w:rFonts w:eastAsiaTheme="majorEastAsia" w:cs="Times New Roman"/>
          <w:szCs w:val="24"/>
          <w:lang w:val="en-US"/>
        </w:rPr>
        <w:tab/>
      </w:r>
    </w:p>
    <w:sectPr w:rsidR="0056390A" w:rsidRPr="001C1AA3" w:rsidSect="00456461">
      <w:headerReference w:type="even" r:id="rId13"/>
      <w:headerReference w:type="default" r:id="rId14"/>
      <w:footerReference w:type="even" r:id="rId15"/>
      <w:footerReference w:type="default" r:id="rId16"/>
      <w:headerReference w:type="first" r:id="rId17"/>
      <w:pgSz w:w="11906" w:h="16838"/>
      <w:pgMar w:top="1417" w:right="1558" w:bottom="1417" w:left="1417" w:header="0"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B06" w:rsidRDefault="00264B06" w:rsidP="004D2467">
      <w:pPr>
        <w:spacing w:after="0"/>
      </w:pPr>
      <w:r>
        <w:separator/>
      </w:r>
    </w:p>
  </w:endnote>
  <w:endnote w:type="continuationSeparator" w:id="1">
    <w:p w:rsidR="00264B06" w:rsidRDefault="00264B06" w:rsidP="004D24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790456"/>
      <w:docPartObj>
        <w:docPartGallery w:val="Page Numbers (Bottom of Page)"/>
        <w:docPartUnique/>
      </w:docPartObj>
    </w:sdtPr>
    <w:sdtContent>
      <w:p w:rsidR="00FF71EE" w:rsidRDefault="00B3380B">
        <w:pPr>
          <w:pStyle w:val="Altbilgi"/>
          <w:jc w:val="center"/>
        </w:pPr>
        <w:fldSimple w:instr=" PAGE   \* MERGEFORMAT ">
          <w:r w:rsidR="000D0037">
            <w:rPr>
              <w:noProof/>
            </w:rPr>
            <w:t>4</w:t>
          </w:r>
        </w:fldSimple>
      </w:p>
    </w:sdtContent>
  </w:sdt>
  <w:p w:rsidR="00E501C5" w:rsidRPr="00DA3E7A" w:rsidRDefault="00E501C5">
    <w:pPr>
      <w:pStyle w:val="Altbilgi"/>
      <w:jc w:val="cen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983894"/>
      <w:docPartObj>
        <w:docPartGallery w:val="Page Numbers (Bottom of Page)"/>
        <w:docPartUnique/>
      </w:docPartObj>
    </w:sdtPr>
    <w:sdtEndPr>
      <w:rPr>
        <w:sz w:val="22"/>
      </w:rPr>
    </w:sdtEndPr>
    <w:sdtContent>
      <w:p w:rsidR="00E501C5" w:rsidRPr="00DA3E7A" w:rsidRDefault="00B3380B">
        <w:pPr>
          <w:pStyle w:val="Altbilgi"/>
          <w:jc w:val="center"/>
          <w:rPr>
            <w:sz w:val="22"/>
          </w:rPr>
        </w:pPr>
        <w:r w:rsidRPr="00DA3E7A">
          <w:rPr>
            <w:sz w:val="22"/>
          </w:rPr>
          <w:fldChar w:fldCharType="begin"/>
        </w:r>
        <w:r w:rsidR="00E501C5" w:rsidRPr="00DA3E7A">
          <w:rPr>
            <w:sz w:val="22"/>
          </w:rPr>
          <w:instrText>PAGE   \* MERGEFORMAT</w:instrText>
        </w:r>
        <w:r w:rsidRPr="00DA3E7A">
          <w:rPr>
            <w:sz w:val="22"/>
          </w:rPr>
          <w:fldChar w:fldCharType="separate"/>
        </w:r>
        <w:r w:rsidR="000D0037">
          <w:rPr>
            <w:noProof/>
            <w:sz w:val="22"/>
          </w:rPr>
          <w:t>3</w:t>
        </w:r>
        <w:r w:rsidRPr="00DA3E7A">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B06" w:rsidRDefault="00264B06" w:rsidP="004D2467">
      <w:pPr>
        <w:spacing w:after="0"/>
      </w:pPr>
      <w:r>
        <w:separator/>
      </w:r>
    </w:p>
  </w:footnote>
  <w:footnote w:type="continuationSeparator" w:id="1">
    <w:p w:rsidR="00264B06" w:rsidRDefault="00264B06" w:rsidP="004D24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35" w:rsidRDefault="00A70335" w:rsidP="00E426AF">
    <w:pPr>
      <w:autoSpaceDE w:val="0"/>
      <w:autoSpaceDN w:val="0"/>
      <w:adjustRightInd w:val="0"/>
      <w:spacing w:after="0" w:line="276" w:lineRule="auto"/>
      <w:jc w:val="center"/>
      <w:rPr>
        <w:i/>
        <w:color w:val="231F1F"/>
        <w:sz w:val="20"/>
        <w:lang w:val="en-US"/>
      </w:rPr>
    </w:pPr>
  </w:p>
  <w:p w:rsidR="00A70335" w:rsidRDefault="00A70335" w:rsidP="00E426AF">
    <w:pPr>
      <w:autoSpaceDE w:val="0"/>
      <w:autoSpaceDN w:val="0"/>
      <w:adjustRightInd w:val="0"/>
      <w:spacing w:after="0" w:line="276" w:lineRule="auto"/>
      <w:jc w:val="center"/>
      <w:rPr>
        <w:i/>
        <w:color w:val="231F1F"/>
        <w:sz w:val="20"/>
        <w:lang w:val="en-US"/>
      </w:rPr>
    </w:pPr>
    <w:r w:rsidRPr="003F11DE">
      <w:rPr>
        <w:i/>
        <w:color w:val="231F1F"/>
        <w:sz w:val="20"/>
        <w:lang w:val="en-US"/>
      </w:rPr>
      <w:t>TheCurrentResearchinSocialSciencesandHumanities</w:t>
    </w:r>
  </w:p>
  <w:p w:rsidR="004B0E56" w:rsidRDefault="00A70335" w:rsidP="00E426AF">
    <w:pPr>
      <w:autoSpaceDE w:val="0"/>
      <w:autoSpaceDN w:val="0"/>
      <w:adjustRightInd w:val="0"/>
      <w:spacing w:after="0" w:line="276" w:lineRule="auto"/>
      <w:jc w:val="center"/>
      <w:rPr>
        <w:rFonts w:eastAsia="Calibri" w:cs="Times New Roman"/>
        <w:bCs/>
        <w:i/>
        <w:sz w:val="20"/>
        <w:szCs w:val="20"/>
      </w:rPr>
    </w:pPr>
    <w:r w:rsidRPr="003F11DE">
      <w:rPr>
        <w:i/>
        <w:color w:val="231F1F"/>
        <w:sz w:val="20"/>
        <w:lang w:val="en-US"/>
      </w:rPr>
      <w:t>202</w:t>
    </w:r>
    <w:r>
      <w:rPr>
        <w:i/>
        <w:color w:val="231F1F"/>
        <w:sz w:val="20"/>
        <w:lang w:val="en-US"/>
      </w:rPr>
      <w:t xml:space="preserve">4 </w:t>
    </w:r>
    <w:r w:rsidR="004B0E56" w:rsidRPr="007850A7">
      <w:rPr>
        <w:rFonts w:eastAsia="Calibri" w:cs="Times New Roman"/>
        <w:bCs/>
        <w:i/>
        <w:sz w:val="20"/>
        <w:szCs w:val="20"/>
      </w:rPr>
      <w:t>Cilt / Volume: X, Sayı / Issue: X, Sayfalar / Pages: XXX-XXX</w:t>
    </w:r>
  </w:p>
  <w:p w:rsidR="00A70335" w:rsidRPr="007850A7" w:rsidRDefault="00A70335" w:rsidP="00E426AF">
    <w:pPr>
      <w:autoSpaceDE w:val="0"/>
      <w:autoSpaceDN w:val="0"/>
      <w:adjustRightInd w:val="0"/>
      <w:spacing w:after="0" w:line="276" w:lineRule="auto"/>
      <w:jc w:val="center"/>
      <w:rPr>
        <w:rFonts w:eastAsia="Calibri" w:cs="Times New Roman"/>
        <w:bCs/>
        <w:i/>
        <w:sz w:val="20"/>
        <w:szCs w:val="20"/>
      </w:rPr>
    </w:pPr>
  </w:p>
  <w:p w:rsidR="004B0E56" w:rsidRPr="00D767D6" w:rsidRDefault="00B3380B" w:rsidP="00A70335">
    <w:pPr>
      <w:pStyle w:val="stbilgi"/>
      <w:rPr>
        <w:rFonts w:cs="Times New Roman"/>
        <w:bCs/>
        <w:i/>
        <w:sz w:val="18"/>
        <w:szCs w:val="18"/>
      </w:rPr>
    </w:pPr>
    <w:r w:rsidRPr="00B3380B">
      <w:rPr>
        <w:noProof/>
        <w:lang w:eastAsia="tr-TR"/>
      </w:rPr>
      <w:pict>
        <v:line id="Düz Bağlayıcı 4" o:spid="_x0000_s4097" style="position:absolute;left:0;text-align:left;z-index:251656704;visibility:visible;mso-width-relative:margin" from="3.75pt,.75pt" to="45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" strokecolor="#133f51" strokeweight="1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C5" w:rsidRPr="00D46939" w:rsidRDefault="00E501C5" w:rsidP="00D46939">
    <w:pPr>
      <w:pStyle w:val="stbilgi"/>
      <w:tabs>
        <w:tab w:val="clear" w:pos="9072"/>
        <w:tab w:val="left" w:pos="0"/>
        <w:tab w:val="right" w:pos="8931"/>
      </w:tabs>
      <w:jc w:val="center"/>
      <w:rPr>
        <w:i/>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C5" w:rsidRDefault="00553436" w:rsidP="00553436">
    <w:pPr>
      <w:pStyle w:val="stbilgi"/>
      <w:ind w:left="-426" w:hanging="991"/>
      <w:jc w:val="center"/>
    </w:pPr>
    <w:r w:rsidRPr="00580310">
      <w:rPr>
        <w:noProof/>
        <w:lang w:eastAsia="tr-TR"/>
      </w:rPr>
      <w:drawing>
        <wp:inline distT="0" distB="0" distL="0" distR="0">
          <wp:extent cx="7600950" cy="811033"/>
          <wp:effectExtent l="0" t="0" r="0" b="825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621750" cy="813252"/>
                  </a:xfrm>
                  <a:prstGeom prst="rect">
                    <a:avLst/>
                  </a:prstGeom>
                </pic:spPr>
              </pic:pic>
            </a:graphicData>
          </a:graphic>
        </wp:inline>
      </w:drawing>
    </w:r>
  </w:p>
  <w:p w:rsidR="00553436" w:rsidRPr="00553436" w:rsidRDefault="00553436" w:rsidP="00456461">
    <w:pPr>
      <w:tabs>
        <w:tab w:val="left" w:pos="5325"/>
      </w:tabs>
      <w:autoSpaceDE w:val="0"/>
      <w:autoSpaceDN w:val="0"/>
      <w:adjustRightInd w:val="0"/>
      <w:spacing w:after="0" w:line="276" w:lineRule="auto"/>
      <w:jc w:val="center"/>
      <w:rPr>
        <w:rFonts w:eastAsia="Calibri" w:cs="Times New Roman"/>
        <w:bCs/>
        <w:i/>
        <w:color w:val="0070C0"/>
        <w:sz w:val="20"/>
        <w:szCs w:val="20"/>
      </w:rPr>
    </w:pPr>
    <w:r w:rsidRPr="00553436">
      <w:rPr>
        <w:rFonts w:eastAsia="Calibri" w:cs="Times New Roman"/>
        <w:bCs/>
        <w:i/>
        <w:color w:val="0070C0"/>
        <w:sz w:val="20"/>
        <w:szCs w:val="20"/>
      </w:rPr>
      <w:t>E</w:t>
    </w:r>
    <w:r w:rsidRPr="00553436">
      <w:rPr>
        <w:rFonts w:eastAsia="Calibri" w:cs="Times New Roman"/>
        <w:b/>
        <w:bCs/>
        <w:i/>
        <w:color w:val="0070C0"/>
        <w:sz w:val="20"/>
        <w:szCs w:val="20"/>
      </w:rPr>
      <w:t>-ISSN: 2979-9953</w:t>
    </w:r>
  </w:p>
  <w:p w:rsidR="00553436" w:rsidRPr="00553436" w:rsidRDefault="00553436" w:rsidP="00456461">
    <w:pPr>
      <w:tabs>
        <w:tab w:val="left" w:pos="5325"/>
      </w:tabs>
      <w:autoSpaceDE w:val="0"/>
      <w:autoSpaceDN w:val="0"/>
      <w:adjustRightInd w:val="0"/>
      <w:spacing w:after="0" w:line="276" w:lineRule="auto"/>
      <w:jc w:val="center"/>
      <w:rPr>
        <w:rFonts w:eastAsia="Calibri" w:cs="Times New Roman"/>
        <w:bCs/>
        <w:i/>
        <w:color w:val="0070C0"/>
        <w:sz w:val="20"/>
        <w:szCs w:val="20"/>
      </w:rPr>
    </w:pPr>
    <w:r w:rsidRPr="00553436">
      <w:rPr>
        <w:rFonts w:eastAsia="Calibri" w:cs="Times New Roman"/>
        <w:bCs/>
        <w:i/>
        <w:color w:val="0070C0"/>
        <w:sz w:val="20"/>
        <w:szCs w:val="20"/>
      </w:rPr>
      <w:t>https://currentsocialjournal.com/index.php/pub</w:t>
    </w:r>
  </w:p>
  <w:p w:rsidR="00E501C5" w:rsidRPr="007850A7" w:rsidRDefault="00E501C5" w:rsidP="00456461">
    <w:pPr>
      <w:autoSpaceDE w:val="0"/>
      <w:autoSpaceDN w:val="0"/>
      <w:adjustRightInd w:val="0"/>
      <w:spacing w:after="0" w:line="240" w:lineRule="auto"/>
      <w:ind w:left="1276"/>
      <w:jc w:val="center"/>
      <w:rPr>
        <w:rFonts w:eastAsia="Calibri" w:cs="Times New Roman"/>
        <w:bCs/>
        <w:i/>
        <w:sz w:val="20"/>
        <w:szCs w:val="20"/>
      </w:rPr>
    </w:pPr>
    <w:r w:rsidRPr="007850A7">
      <w:rPr>
        <w:rFonts w:eastAsia="Calibri" w:cs="Times New Roman"/>
        <w:bCs/>
        <w:i/>
        <w:sz w:val="20"/>
        <w:szCs w:val="20"/>
      </w:rPr>
      <w:t>Cilt / Volume: X, Sayı / Issue: X, Sayfalar / Pages: XXX-XXX</w:t>
    </w:r>
  </w:p>
  <w:p w:rsidR="00B16853" w:rsidRDefault="00B16853" w:rsidP="00E6225C">
    <w:pPr>
      <w:keepNext/>
      <w:keepLines/>
      <w:spacing w:before="60" w:after="60" w:line="240" w:lineRule="auto"/>
      <w:ind w:left="1276"/>
      <w:jc w:val="center"/>
      <w:outlineLvl w:val="0"/>
      <w:rPr>
        <w:rFonts w:eastAsia="Times New Roman" w:cs="Times New Roman"/>
        <w:bCs/>
        <w:sz w:val="20"/>
        <w:szCs w:val="20"/>
      </w:rPr>
    </w:pPr>
  </w:p>
  <w:p w:rsidR="00BA63C1" w:rsidRDefault="00BA63C1" w:rsidP="00E6225C">
    <w:pPr>
      <w:keepNext/>
      <w:keepLines/>
      <w:spacing w:before="60" w:after="60" w:line="240" w:lineRule="auto"/>
      <w:ind w:left="1276"/>
      <w:jc w:val="center"/>
      <w:outlineLvl w:val="0"/>
      <w:rPr>
        <w:rFonts w:eastAsia="Times New Roman" w:cs="Times New Roman"/>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7E6D"/>
    <w:multiLevelType w:val="multilevel"/>
    <w:tmpl w:val="4726F6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85268F2"/>
    <w:multiLevelType w:val="hybridMultilevel"/>
    <w:tmpl w:val="2F24ED16"/>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AD8292A"/>
    <w:multiLevelType w:val="hybridMultilevel"/>
    <w:tmpl w:val="977E3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60029A"/>
    <w:multiLevelType w:val="multilevel"/>
    <w:tmpl w:val="060A0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4B1F0C"/>
    <w:multiLevelType w:val="hybridMultilevel"/>
    <w:tmpl w:val="977E3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780FAC"/>
    <w:multiLevelType w:val="hybridMultilevel"/>
    <w:tmpl w:val="2CEE1E10"/>
    <w:lvl w:ilvl="0" w:tplc="9DE265DC">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95346A0"/>
    <w:multiLevelType w:val="hybridMultilevel"/>
    <w:tmpl w:val="6CDCA166"/>
    <w:lvl w:ilvl="0" w:tplc="5414F536">
      <w:start w:val="1"/>
      <w:numFmt w:val="decimal"/>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9B8514B"/>
    <w:multiLevelType w:val="hybridMultilevel"/>
    <w:tmpl w:val="D5BE582A"/>
    <w:lvl w:ilvl="0" w:tplc="AF1C51B0">
      <w:start w:val="1"/>
      <w:numFmt w:val="decimal"/>
      <w:lvlText w:val="%1."/>
      <w:lvlJc w:val="left"/>
      <w:pPr>
        <w:ind w:left="360" w:hanging="360"/>
      </w:pPr>
      <w:rPr>
        <w:rFonts w:hint="default"/>
        <w:b/>
        <w:sz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57E17B2"/>
    <w:multiLevelType w:val="hybridMultilevel"/>
    <w:tmpl w:val="18A252BE"/>
    <w:lvl w:ilvl="0" w:tplc="C5E8F7F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26541B6A"/>
    <w:multiLevelType w:val="hybridMultilevel"/>
    <w:tmpl w:val="F0242E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C9C1189"/>
    <w:multiLevelType w:val="hybridMultilevel"/>
    <w:tmpl w:val="E38E4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541236"/>
    <w:multiLevelType w:val="hybridMultilevel"/>
    <w:tmpl w:val="0132275A"/>
    <w:lvl w:ilvl="0" w:tplc="490CC60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886A13"/>
    <w:multiLevelType w:val="multilevel"/>
    <w:tmpl w:val="3DA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EA335A"/>
    <w:multiLevelType w:val="multilevel"/>
    <w:tmpl w:val="61AA1FAC"/>
    <w:lvl w:ilvl="0">
      <w:start w:val="1"/>
      <w:numFmt w:val="upperRoman"/>
      <w:lvlText w:val="%1."/>
      <w:lvlJc w:val="right"/>
      <w:pPr>
        <w:ind w:left="360" w:hanging="360"/>
      </w:pPr>
      <w:rPr>
        <w:rFonts w:hint="default"/>
        <w:b/>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440" w:hanging="720"/>
      </w:pPr>
      <w:rPr>
        <w:rFonts w:eastAsiaTheme="minorHAnsi" w:hint="default"/>
        <w:b/>
      </w:rPr>
    </w:lvl>
    <w:lvl w:ilvl="3">
      <w:start w:val="1"/>
      <w:numFmt w:val="decimal"/>
      <w:isLgl/>
      <w:lvlText w:val="%1.%2.%3.%4."/>
      <w:lvlJc w:val="left"/>
      <w:pPr>
        <w:ind w:left="1800" w:hanging="720"/>
      </w:pPr>
      <w:rPr>
        <w:rFonts w:eastAsiaTheme="minorHAnsi" w:hint="default"/>
        <w:b/>
      </w:rPr>
    </w:lvl>
    <w:lvl w:ilvl="4">
      <w:start w:val="1"/>
      <w:numFmt w:val="decimal"/>
      <w:isLgl/>
      <w:lvlText w:val="%1.%2.%3.%4.%5."/>
      <w:lvlJc w:val="left"/>
      <w:pPr>
        <w:ind w:left="2520" w:hanging="1080"/>
      </w:pPr>
      <w:rPr>
        <w:rFonts w:eastAsiaTheme="minorHAnsi" w:hint="default"/>
        <w:b/>
      </w:rPr>
    </w:lvl>
    <w:lvl w:ilvl="5">
      <w:start w:val="1"/>
      <w:numFmt w:val="decimal"/>
      <w:isLgl/>
      <w:lvlText w:val="%1.%2.%3.%4.%5.%6."/>
      <w:lvlJc w:val="left"/>
      <w:pPr>
        <w:ind w:left="2880" w:hanging="1080"/>
      </w:pPr>
      <w:rPr>
        <w:rFonts w:eastAsiaTheme="minorHAnsi" w:hint="default"/>
        <w:b/>
      </w:rPr>
    </w:lvl>
    <w:lvl w:ilvl="6">
      <w:start w:val="1"/>
      <w:numFmt w:val="decimal"/>
      <w:isLgl/>
      <w:lvlText w:val="%1.%2.%3.%4.%5.%6.%7."/>
      <w:lvlJc w:val="left"/>
      <w:pPr>
        <w:ind w:left="3600" w:hanging="1440"/>
      </w:pPr>
      <w:rPr>
        <w:rFonts w:eastAsiaTheme="minorHAnsi" w:hint="default"/>
        <w:b/>
      </w:rPr>
    </w:lvl>
    <w:lvl w:ilvl="7">
      <w:start w:val="1"/>
      <w:numFmt w:val="decimal"/>
      <w:isLgl/>
      <w:lvlText w:val="%1.%2.%3.%4.%5.%6.%7.%8."/>
      <w:lvlJc w:val="left"/>
      <w:pPr>
        <w:ind w:left="3960" w:hanging="1440"/>
      </w:pPr>
      <w:rPr>
        <w:rFonts w:eastAsiaTheme="minorHAnsi" w:hint="default"/>
        <w:b/>
      </w:rPr>
    </w:lvl>
    <w:lvl w:ilvl="8">
      <w:start w:val="1"/>
      <w:numFmt w:val="decimal"/>
      <w:isLgl/>
      <w:lvlText w:val="%1.%2.%3.%4.%5.%6.%7.%8.%9."/>
      <w:lvlJc w:val="left"/>
      <w:pPr>
        <w:ind w:left="4680" w:hanging="1800"/>
      </w:pPr>
      <w:rPr>
        <w:rFonts w:eastAsiaTheme="minorHAnsi" w:hint="default"/>
        <w:b/>
      </w:rPr>
    </w:lvl>
  </w:abstractNum>
  <w:abstractNum w:abstractNumId="14">
    <w:nsid w:val="527A664F"/>
    <w:multiLevelType w:val="hybridMultilevel"/>
    <w:tmpl w:val="4300C5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8F50255"/>
    <w:multiLevelType w:val="hybridMultilevel"/>
    <w:tmpl w:val="B43A9FB6"/>
    <w:lvl w:ilvl="0" w:tplc="9A9E26EE">
      <w:start w:val="1"/>
      <w:numFmt w:val="decimal"/>
      <w:lvlText w:val="%1-"/>
      <w:lvlJc w:val="left"/>
      <w:pPr>
        <w:ind w:left="360" w:hanging="360"/>
      </w:pPr>
      <w:rPr>
        <w:rFonts w:hint="default"/>
        <w:b w:val="0"/>
        <w:sz w:val="16"/>
        <w:szCs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5B830ACE"/>
    <w:multiLevelType w:val="hybridMultilevel"/>
    <w:tmpl w:val="62585B0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1EA2942"/>
    <w:multiLevelType w:val="hybridMultilevel"/>
    <w:tmpl w:val="07DA84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E768DC"/>
    <w:multiLevelType w:val="multilevel"/>
    <w:tmpl w:val="1966D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F14804"/>
    <w:multiLevelType w:val="hybridMultilevel"/>
    <w:tmpl w:val="F80A34A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6C287D5D"/>
    <w:multiLevelType w:val="hybridMultilevel"/>
    <w:tmpl w:val="79A41410"/>
    <w:lvl w:ilvl="0" w:tplc="E6968F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D2154BA"/>
    <w:multiLevelType w:val="multilevel"/>
    <w:tmpl w:val="C484B7E8"/>
    <w:lvl w:ilvl="0">
      <w:start w:val="1"/>
      <w:numFmt w:val="decimal"/>
      <w:pStyle w:val="Balk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F1C638C"/>
    <w:multiLevelType w:val="hybridMultilevel"/>
    <w:tmpl w:val="7B7E1E12"/>
    <w:lvl w:ilvl="0" w:tplc="1BF6024A">
      <w:start w:val="1"/>
      <w:numFmt w:val="decimal"/>
      <w:lvlText w:val="%1."/>
      <w:lvlJc w:val="left"/>
      <w:pPr>
        <w:ind w:left="720" w:hanging="360"/>
      </w:pPr>
    </w:lvl>
    <w:lvl w:ilvl="1" w:tplc="17F8D81A">
      <w:start w:val="1"/>
      <w:numFmt w:val="lowerLetter"/>
      <w:lvlText w:val="%2."/>
      <w:lvlJc w:val="left"/>
      <w:pPr>
        <w:ind w:left="1440" w:hanging="360"/>
      </w:pPr>
    </w:lvl>
    <w:lvl w:ilvl="2" w:tplc="D87CCD2C">
      <w:start w:val="1"/>
      <w:numFmt w:val="lowerRoman"/>
      <w:lvlText w:val="%3."/>
      <w:lvlJc w:val="right"/>
      <w:pPr>
        <w:ind w:left="2160" w:hanging="180"/>
      </w:pPr>
    </w:lvl>
    <w:lvl w:ilvl="3" w:tplc="C4C0ACA8">
      <w:start w:val="1"/>
      <w:numFmt w:val="decimal"/>
      <w:lvlText w:val="%4."/>
      <w:lvlJc w:val="left"/>
      <w:pPr>
        <w:ind w:left="2880" w:hanging="360"/>
      </w:pPr>
    </w:lvl>
    <w:lvl w:ilvl="4" w:tplc="5F4A22D0">
      <w:start w:val="1"/>
      <w:numFmt w:val="lowerLetter"/>
      <w:lvlText w:val="%5."/>
      <w:lvlJc w:val="left"/>
      <w:pPr>
        <w:ind w:left="3600" w:hanging="360"/>
      </w:pPr>
    </w:lvl>
    <w:lvl w:ilvl="5" w:tplc="F6EAFD86">
      <w:start w:val="1"/>
      <w:numFmt w:val="lowerRoman"/>
      <w:lvlText w:val="%6."/>
      <w:lvlJc w:val="right"/>
      <w:pPr>
        <w:ind w:left="4320" w:hanging="180"/>
      </w:pPr>
    </w:lvl>
    <w:lvl w:ilvl="6" w:tplc="B44EAAF4">
      <w:start w:val="1"/>
      <w:numFmt w:val="decimal"/>
      <w:lvlText w:val="%7."/>
      <w:lvlJc w:val="left"/>
      <w:pPr>
        <w:ind w:left="5040" w:hanging="360"/>
      </w:pPr>
    </w:lvl>
    <w:lvl w:ilvl="7" w:tplc="02F27A6A">
      <w:start w:val="1"/>
      <w:numFmt w:val="lowerLetter"/>
      <w:lvlText w:val="%8."/>
      <w:lvlJc w:val="left"/>
      <w:pPr>
        <w:ind w:left="5760" w:hanging="360"/>
      </w:pPr>
    </w:lvl>
    <w:lvl w:ilvl="8" w:tplc="9B5A6740">
      <w:start w:val="1"/>
      <w:numFmt w:val="lowerRoman"/>
      <w:lvlText w:val="%9."/>
      <w:lvlJc w:val="right"/>
      <w:pPr>
        <w:ind w:left="6480" w:hanging="180"/>
      </w:pPr>
    </w:lvl>
  </w:abstractNum>
  <w:abstractNum w:abstractNumId="23">
    <w:nsid w:val="70605474"/>
    <w:multiLevelType w:val="hybridMultilevel"/>
    <w:tmpl w:val="18A252BE"/>
    <w:lvl w:ilvl="0" w:tplc="C5E8F7F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4360821"/>
    <w:multiLevelType w:val="multilevel"/>
    <w:tmpl w:val="C9EABED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CE106FE"/>
    <w:multiLevelType w:val="hybridMultilevel"/>
    <w:tmpl w:val="75606C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E6D6628"/>
    <w:multiLevelType w:val="hybridMultilevel"/>
    <w:tmpl w:val="E18C7BC0"/>
    <w:lvl w:ilvl="0" w:tplc="D3BA1584">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6"/>
  </w:num>
  <w:num w:numId="3">
    <w:abstractNumId w:val="11"/>
  </w:num>
  <w:num w:numId="4">
    <w:abstractNumId w:val="8"/>
  </w:num>
  <w:num w:numId="5">
    <w:abstractNumId w:val="17"/>
  </w:num>
  <w:num w:numId="6">
    <w:abstractNumId w:val="20"/>
  </w:num>
  <w:num w:numId="7">
    <w:abstractNumId w:val="2"/>
  </w:num>
  <w:num w:numId="8">
    <w:abstractNumId w:val="4"/>
  </w:num>
  <w:num w:numId="9">
    <w:abstractNumId w:val="14"/>
  </w:num>
  <w:num w:numId="10">
    <w:abstractNumId w:val="23"/>
  </w:num>
  <w:num w:numId="11">
    <w:abstractNumId w:val="15"/>
  </w:num>
  <w:num w:numId="12">
    <w:abstractNumId w:val="26"/>
  </w:num>
  <w:num w:numId="13">
    <w:abstractNumId w:val="1"/>
  </w:num>
  <w:num w:numId="14">
    <w:abstractNumId w:val="19"/>
  </w:num>
  <w:num w:numId="15">
    <w:abstractNumId w:val="7"/>
  </w:num>
  <w:num w:numId="16">
    <w:abstractNumId w:val="6"/>
  </w:num>
  <w:num w:numId="17">
    <w:abstractNumId w:val="18"/>
  </w:num>
  <w:num w:numId="18">
    <w:abstractNumId w:val="9"/>
  </w:num>
  <w:num w:numId="19">
    <w:abstractNumId w:val="25"/>
  </w:num>
  <w:num w:numId="20">
    <w:abstractNumId w:val="24"/>
  </w:num>
  <w:num w:numId="21">
    <w:abstractNumId w:val="5"/>
  </w:num>
  <w:num w:numId="22">
    <w:abstractNumId w:val="21"/>
  </w:num>
  <w:num w:numId="23">
    <w:abstractNumId w:val="10"/>
  </w:num>
  <w:num w:numId="24">
    <w:abstractNumId w:val="1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0"/>
  </w:num>
  <w:num w:numId="29">
    <w:abstractNumId w:val="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F32635"/>
    <w:rsid w:val="00001F46"/>
    <w:rsid w:val="000164CA"/>
    <w:rsid w:val="00024576"/>
    <w:rsid w:val="00031064"/>
    <w:rsid w:val="0004269A"/>
    <w:rsid w:val="0004672C"/>
    <w:rsid w:val="00061B41"/>
    <w:rsid w:val="00072536"/>
    <w:rsid w:val="000762FB"/>
    <w:rsid w:val="0007636D"/>
    <w:rsid w:val="000778DC"/>
    <w:rsid w:val="00087496"/>
    <w:rsid w:val="00092432"/>
    <w:rsid w:val="000938D0"/>
    <w:rsid w:val="000A4FE5"/>
    <w:rsid w:val="000A5AFD"/>
    <w:rsid w:val="000B07BD"/>
    <w:rsid w:val="000B1E2C"/>
    <w:rsid w:val="000B3D5C"/>
    <w:rsid w:val="000B5732"/>
    <w:rsid w:val="000B6E78"/>
    <w:rsid w:val="000C129B"/>
    <w:rsid w:val="000D0037"/>
    <w:rsid w:val="000D0062"/>
    <w:rsid w:val="000D4123"/>
    <w:rsid w:val="000D5999"/>
    <w:rsid w:val="000E197B"/>
    <w:rsid w:val="000E2230"/>
    <w:rsid w:val="000F1363"/>
    <w:rsid w:val="000F5496"/>
    <w:rsid w:val="000F57C2"/>
    <w:rsid w:val="000F62F2"/>
    <w:rsid w:val="00102504"/>
    <w:rsid w:val="00116BDB"/>
    <w:rsid w:val="00116FBF"/>
    <w:rsid w:val="001170BB"/>
    <w:rsid w:val="00120FCD"/>
    <w:rsid w:val="00125691"/>
    <w:rsid w:val="00127A0A"/>
    <w:rsid w:val="001313EE"/>
    <w:rsid w:val="00132316"/>
    <w:rsid w:val="001327A0"/>
    <w:rsid w:val="001451FB"/>
    <w:rsid w:val="00157B97"/>
    <w:rsid w:val="00160BF2"/>
    <w:rsid w:val="001647E4"/>
    <w:rsid w:val="001703C0"/>
    <w:rsid w:val="00176D82"/>
    <w:rsid w:val="0018088D"/>
    <w:rsid w:val="00192EED"/>
    <w:rsid w:val="00193D99"/>
    <w:rsid w:val="001A46C6"/>
    <w:rsid w:val="001A6C5F"/>
    <w:rsid w:val="001A703D"/>
    <w:rsid w:val="001B474A"/>
    <w:rsid w:val="001B57F7"/>
    <w:rsid w:val="001B5D5F"/>
    <w:rsid w:val="001C1358"/>
    <w:rsid w:val="001C1AA3"/>
    <w:rsid w:val="001C4E8A"/>
    <w:rsid w:val="001D0ADF"/>
    <w:rsid w:val="001D0DA6"/>
    <w:rsid w:val="001D7417"/>
    <w:rsid w:val="001E0D57"/>
    <w:rsid w:val="001E2365"/>
    <w:rsid w:val="001E2B94"/>
    <w:rsid w:val="001F275C"/>
    <w:rsid w:val="002017D5"/>
    <w:rsid w:val="00202293"/>
    <w:rsid w:val="00205430"/>
    <w:rsid w:val="00212292"/>
    <w:rsid w:val="002143F0"/>
    <w:rsid w:val="00222EBB"/>
    <w:rsid w:val="00223740"/>
    <w:rsid w:val="002253BF"/>
    <w:rsid w:val="00230CA1"/>
    <w:rsid w:val="0023199D"/>
    <w:rsid w:val="00233696"/>
    <w:rsid w:val="00237FC6"/>
    <w:rsid w:val="00244C12"/>
    <w:rsid w:val="00250247"/>
    <w:rsid w:val="002512DD"/>
    <w:rsid w:val="00254520"/>
    <w:rsid w:val="00264B06"/>
    <w:rsid w:val="00276D1E"/>
    <w:rsid w:val="00280D5D"/>
    <w:rsid w:val="002823EE"/>
    <w:rsid w:val="002905CF"/>
    <w:rsid w:val="002D30BE"/>
    <w:rsid w:val="002E0828"/>
    <w:rsid w:val="002E362E"/>
    <w:rsid w:val="002F3F30"/>
    <w:rsid w:val="002F5026"/>
    <w:rsid w:val="003034A8"/>
    <w:rsid w:val="003037E2"/>
    <w:rsid w:val="003053C8"/>
    <w:rsid w:val="00305766"/>
    <w:rsid w:val="0031216F"/>
    <w:rsid w:val="00313042"/>
    <w:rsid w:val="00317457"/>
    <w:rsid w:val="00320495"/>
    <w:rsid w:val="0033087C"/>
    <w:rsid w:val="00344E08"/>
    <w:rsid w:val="00356C49"/>
    <w:rsid w:val="00361200"/>
    <w:rsid w:val="00365E29"/>
    <w:rsid w:val="00385AB6"/>
    <w:rsid w:val="00387335"/>
    <w:rsid w:val="00391E4C"/>
    <w:rsid w:val="00393AB6"/>
    <w:rsid w:val="003A0452"/>
    <w:rsid w:val="003A3CD8"/>
    <w:rsid w:val="003A46B3"/>
    <w:rsid w:val="003A4FE1"/>
    <w:rsid w:val="003B18AA"/>
    <w:rsid w:val="003B45E4"/>
    <w:rsid w:val="003B4F23"/>
    <w:rsid w:val="003B7CFE"/>
    <w:rsid w:val="003D106C"/>
    <w:rsid w:val="003D4B5E"/>
    <w:rsid w:val="003E5CC7"/>
    <w:rsid w:val="003E75A7"/>
    <w:rsid w:val="00413912"/>
    <w:rsid w:val="004143FB"/>
    <w:rsid w:val="004211AA"/>
    <w:rsid w:val="004274FF"/>
    <w:rsid w:val="00427FDE"/>
    <w:rsid w:val="00431C4E"/>
    <w:rsid w:val="00440EF8"/>
    <w:rsid w:val="0044687F"/>
    <w:rsid w:val="00455C81"/>
    <w:rsid w:val="00456461"/>
    <w:rsid w:val="004761F1"/>
    <w:rsid w:val="0048357F"/>
    <w:rsid w:val="00493E2C"/>
    <w:rsid w:val="004952CF"/>
    <w:rsid w:val="004A3A18"/>
    <w:rsid w:val="004A3FD8"/>
    <w:rsid w:val="004B0E56"/>
    <w:rsid w:val="004B0E72"/>
    <w:rsid w:val="004B22AE"/>
    <w:rsid w:val="004B3631"/>
    <w:rsid w:val="004C563D"/>
    <w:rsid w:val="004D0BAA"/>
    <w:rsid w:val="004D2467"/>
    <w:rsid w:val="004D29CB"/>
    <w:rsid w:val="004D36B6"/>
    <w:rsid w:val="004D7CDD"/>
    <w:rsid w:val="004E0560"/>
    <w:rsid w:val="004E1A65"/>
    <w:rsid w:val="004E5C45"/>
    <w:rsid w:val="004E78DE"/>
    <w:rsid w:val="004F3DDB"/>
    <w:rsid w:val="004F4AEA"/>
    <w:rsid w:val="00512A4E"/>
    <w:rsid w:val="005152BE"/>
    <w:rsid w:val="00520523"/>
    <w:rsid w:val="00520EC9"/>
    <w:rsid w:val="00521BCA"/>
    <w:rsid w:val="00534D05"/>
    <w:rsid w:val="0053529E"/>
    <w:rsid w:val="00536172"/>
    <w:rsid w:val="005419D9"/>
    <w:rsid w:val="00553436"/>
    <w:rsid w:val="00554238"/>
    <w:rsid w:val="005550D9"/>
    <w:rsid w:val="00560670"/>
    <w:rsid w:val="00560D3A"/>
    <w:rsid w:val="00563903"/>
    <w:rsid w:val="0056390A"/>
    <w:rsid w:val="005661B0"/>
    <w:rsid w:val="00566572"/>
    <w:rsid w:val="0056674E"/>
    <w:rsid w:val="00570152"/>
    <w:rsid w:val="00573977"/>
    <w:rsid w:val="005871FC"/>
    <w:rsid w:val="005944D8"/>
    <w:rsid w:val="00597501"/>
    <w:rsid w:val="005A32CB"/>
    <w:rsid w:val="005A473A"/>
    <w:rsid w:val="005A5286"/>
    <w:rsid w:val="005A5D58"/>
    <w:rsid w:val="005B2F97"/>
    <w:rsid w:val="005B5E3F"/>
    <w:rsid w:val="005C1373"/>
    <w:rsid w:val="005D3894"/>
    <w:rsid w:val="005D53A8"/>
    <w:rsid w:val="005E0265"/>
    <w:rsid w:val="005E3C20"/>
    <w:rsid w:val="005E4306"/>
    <w:rsid w:val="005E76E6"/>
    <w:rsid w:val="005F18C7"/>
    <w:rsid w:val="00601E58"/>
    <w:rsid w:val="00602884"/>
    <w:rsid w:val="00602A33"/>
    <w:rsid w:val="00610FB5"/>
    <w:rsid w:val="00614177"/>
    <w:rsid w:val="00616DF1"/>
    <w:rsid w:val="00620457"/>
    <w:rsid w:val="0062162F"/>
    <w:rsid w:val="00626FDB"/>
    <w:rsid w:val="00633066"/>
    <w:rsid w:val="00633BE3"/>
    <w:rsid w:val="00633F54"/>
    <w:rsid w:val="00635CA9"/>
    <w:rsid w:val="0064436D"/>
    <w:rsid w:val="0064789B"/>
    <w:rsid w:val="00650060"/>
    <w:rsid w:val="00655D6B"/>
    <w:rsid w:val="00656633"/>
    <w:rsid w:val="00657EC7"/>
    <w:rsid w:val="0067620E"/>
    <w:rsid w:val="006828E9"/>
    <w:rsid w:val="006864C9"/>
    <w:rsid w:val="00693104"/>
    <w:rsid w:val="006A0335"/>
    <w:rsid w:val="006A4DEA"/>
    <w:rsid w:val="006A7F58"/>
    <w:rsid w:val="006B3B1A"/>
    <w:rsid w:val="006B67C3"/>
    <w:rsid w:val="006C3060"/>
    <w:rsid w:val="006C3DEB"/>
    <w:rsid w:val="006C44A1"/>
    <w:rsid w:val="006C6EB6"/>
    <w:rsid w:val="006D4286"/>
    <w:rsid w:val="006E1189"/>
    <w:rsid w:val="006F234F"/>
    <w:rsid w:val="006F4D56"/>
    <w:rsid w:val="006F7AD4"/>
    <w:rsid w:val="007110F0"/>
    <w:rsid w:val="0071138A"/>
    <w:rsid w:val="0071252A"/>
    <w:rsid w:val="00735970"/>
    <w:rsid w:val="00741473"/>
    <w:rsid w:val="00747186"/>
    <w:rsid w:val="00747433"/>
    <w:rsid w:val="00755EC6"/>
    <w:rsid w:val="0075706F"/>
    <w:rsid w:val="00757412"/>
    <w:rsid w:val="0075772A"/>
    <w:rsid w:val="00761990"/>
    <w:rsid w:val="00773C91"/>
    <w:rsid w:val="00774259"/>
    <w:rsid w:val="00774FED"/>
    <w:rsid w:val="00775D92"/>
    <w:rsid w:val="007804A7"/>
    <w:rsid w:val="00782AB0"/>
    <w:rsid w:val="007850A7"/>
    <w:rsid w:val="00786BDE"/>
    <w:rsid w:val="00795A96"/>
    <w:rsid w:val="00797801"/>
    <w:rsid w:val="007A422D"/>
    <w:rsid w:val="007A453B"/>
    <w:rsid w:val="007B4A30"/>
    <w:rsid w:val="007C066B"/>
    <w:rsid w:val="007C0746"/>
    <w:rsid w:val="007C2667"/>
    <w:rsid w:val="007C41E3"/>
    <w:rsid w:val="007D0FCF"/>
    <w:rsid w:val="007D1AE4"/>
    <w:rsid w:val="007D46DC"/>
    <w:rsid w:val="007D7678"/>
    <w:rsid w:val="007E1A54"/>
    <w:rsid w:val="007E7A8F"/>
    <w:rsid w:val="007F638A"/>
    <w:rsid w:val="007F663F"/>
    <w:rsid w:val="00807DC3"/>
    <w:rsid w:val="00824AB7"/>
    <w:rsid w:val="00825C22"/>
    <w:rsid w:val="008306EF"/>
    <w:rsid w:val="0083371C"/>
    <w:rsid w:val="0083657A"/>
    <w:rsid w:val="0083798A"/>
    <w:rsid w:val="0084098E"/>
    <w:rsid w:val="00841E3B"/>
    <w:rsid w:val="008422BE"/>
    <w:rsid w:val="008446A8"/>
    <w:rsid w:val="00844D59"/>
    <w:rsid w:val="008479EB"/>
    <w:rsid w:val="00850DFF"/>
    <w:rsid w:val="00850E5B"/>
    <w:rsid w:val="008548B0"/>
    <w:rsid w:val="0088532F"/>
    <w:rsid w:val="00885E01"/>
    <w:rsid w:val="008918EF"/>
    <w:rsid w:val="00892F55"/>
    <w:rsid w:val="008A069B"/>
    <w:rsid w:val="008A0AD4"/>
    <w:rsid w:val="008A27AB"/>
    <w:rsid w:val="008A4CF4"/>
    <w:rsid w:val="008B196F"/>
    <w:rsid w:val="008B68D2"/>
    <w:rsid w:val="008C19D6"/>
    <w:rsid w:val="008C4B3D"/>
    <w:rsid w:val="008C4FA0"/>
    <w:rsid w:val="008C52BA"/>
    <w:rsid w:val="008C5967"/>
    <w:rsid w:val="008C5E5C"/>
    <w:rsid w:val="008D2041"/>
    <w:rsid w:val="008D4B6C"/>
    <w:rsid w:val="008D4FBB"/>
    <w:rsid w:val="008D53C0"/>
    <w:rsid w:val="008E3231"/>
    <w:rsid w:val="008E45A2"/>
    <w:rsid w:val="008E5DD3"/>
    <w:rsid w:val="008E66DA"/>
    <w:rsid w:val="008E7622"/>
    <w:rsid w:val="008F34DB"/>
    <w:rsid w:val="009206D4"/>
    <w:rsid w:val="009257F0"/>
    <w:rsid w:val="0093195A"/>
    <w:rsid w:val="009347B1"/>
    <w:rsid w:val="00941F98"/>
    <w:rsid w:val="0094629C"/>
    <w:rsid w:val="0095046D"/>
    <w:rsid w:val="0095227E"/>
    <w:rsid w:val="009553FD"/>
    <w:rsid w:val="0096321A"/>
    <w:rsid w:val="00963E9A"/>
    <w:rsid w:val="00965D2A"/>
    <w:rsid w:val="00972BD8"/>
    <w:rsid w:val="00975643"/>
    <w:rsid w:val="009808EE"/>
    <w:rsid w:val="009915C5"/>
    <w:rsid w:val="00992616"/>
    <w:rsid w:val="00992EE8"/>
    <w:rsid w:val="0099611D"/>
    <w:rsid w:val="009B2AA0"/>
    <w:rsid w:val="009B4118"/>
    <w:rsid w:val="009C1465"/>
    <w:rsid w:val="009C33A1"/>
    <w:rsid w:val="009C5839"/>
    <w:rsid w:val="009C5DEC"/>
    <w:rsid w:val="009C6494"/>
    <w:rsid w:val="009E2BC9"/>
    <w:rsid w:val="009F1DFC"/>
    <w:rsid w:val="00A02D5B"/>
    <w:rsid w:val="00A17984"/>
    <w:rsid w:val="00A222BE"/>
    <w:rsid w:val="00A23EE5"/>
    <w:rsid w:val="00A24620"/>
    <w:rsid w:val="00A249DA"/>
    <w:rsid w:val="00A25F9F"/>
    <w:rsid w:val="00A320BA"/>
    <w:rsid w:val="00A3658D"/>
    <w:rsid w:val="00A4150A"/>
    <w:rsid w:val="00A50D30"/>
    <w:rsid w:val="00A5127A"/>
    <w:rsid w:val="00A548C5"/>
    <w:rsid w:val="00A70335"/>
    <w:rsid w:val="00A714B9"/>
    <w:rsid w:val="00A75097"/>
    <w:rsid w:val="00A7690A"/>
    <w:rsid w:val="00A77DA1"/>
    <w:rsid w:val="00A81664"/>
    <w:rsid w:val="00A872A8"/>
    <w:rsid w:val="00A9742A"/>
    <w:rsid w:val="00AA0DBF"/>
    <w:rsid w:val="00AA3C12"/>
    <w:rsid w:val="00AA4859"/>
    <w:rsid w:val="00AA5302"/>
    <w:rsid w:val="00AB2245"/>
    <w:rsid w:val="00AB3A2A"/>
    <w:rsid w:val="00AB653A"/>
    <w:rsid w:val="00AC1ED3"/>
    <w:rsid w:val="00AC1F52"/>
    <w:rsid w:val="00AD0FE7"/>
    <w:rsid w:val="00AD525C"/>
    <w:rsid w:val="00AD6A0D"/>
    <w:rsid w:val="00AE0659"/>
    <w:rsid w:val="00AE118A"/>
    <w:rsid w:val="00AE29BB"/>
    <w:rsid w:val="00AE3803"/>
    <w:rsid w:val="00AE73E4"/>
    <w:rsid w:val="00B005EC"/>
    <w:rsid w:val="00B01542"/>
    <w:rsid w:val="00B053B7"/>
    <w:rsid w:val="00B12D6C"/>
    <w:rsid w:val="00B15ED8"/>
    <w:rsid w:val="00B15F03"/>
    <w:rsid w:val="00B16853"/>
    <w:rsid w:val="00B16D2E"/>
    <w:rsid w:val="00B24766"/>
    <w:rsid w:val="00B25532"/>
    <w:rsid w:val="00B3041B"/>
    <w:rsid w:val="00B30E15"/>
    <w:rsid w:val="00B3380B"/>
    <w:rsid w:val="00B33C77"/>
    <w:rsid w:val="00B37311"/>
    <w:rsid w:val="00B416B9"/>
    <w:rsid w:val="00B433E5"/>
    <w:rsid w:val="00B454FF"/>
    <w:rsid w:val="00B504E0"/>
    <w:rsid w:val="00B51906"/>
    <w:rsid w:val="00B52101"/>
    <w:rsid w:val="00B5250C"/>
    <w:rsid w:val="00B54050"/>
    <w:rsid w:val="00B6384D"/>
    <w:rsid w:val="00B65D44"/>
    <w:rsid w:val="00B72A30"/>
    <w:rsid w:val="00B73B98"/>
    <w:rsid w:val="00B75586"/>
    <w:rsid w:val="00B76FD5"/>
    <w:rsid w:val="00B82E85"/>
    <w:rsid w:val="00B95687"/>
    <w:rsid w:val="00BA4A98"/>
    <w:rsid w:val="00BA63C1"/>
    <w:rsid w:val="00BA7800"/>
    <w:rsid w:val="00BB093C"/>
    <w:rsid w:val="00BB2F08"/>
    <w:rsid w:val="00BB3349"/>
    <w:rsid w:val="00BB4B98"/>
    <w:rsid w:val="00BD1F2B"/>
    <w:rsid w:val="00BD677C"/>
    <w:rsid w:val="00BD7EA9"/>
    <w:rsid w:val="00BE3401"/>
    <w:rsid w:val="00BE3DFE"/>
    <w:rsid w:val="00BF1742"/>
    <w:rsid w:val="00BF23F7"/>
    <w:rsid w:val="00C053FC"/>
    <w:rsid w:val="00C1196C"/>
    <w:rsid w:val="00C11BC0"/>
    <w:rsid w:val="00C150D8"/>
    <w:rsid w:val="00C26FC5"/>
    <w:rsid w:val="00C31AA6"/>
    <w:rsid w:val="00C3733A"/>
    <w:rsid w:val="00C43A32"/>
    <w:rsid w:val="00C44652"/>
    <w:rsid w:val="00C50138"/>
    <w:rsid w:val="00C516F4"/>
    <w:rsid w:val="00C52E20"/>
    <w:rsid w:val="00C60C57"/>
    <w:rsid w:val="00C63865"/>
    <w:rsid w:val="00C64A5F"/>
    <w:rsid w:val="00C7732C"/>
    <w:rsid w:val="00C775A6"/>
    <w:rsid w:val="00C77B2E"/>
    <w:rsid w:val="00C8183A"/>
    <w:rsid w:val="00C85D3A"/>
    <w:rsid w:val="00C908F6"/>
    <w:rsid w:val="00C92007"/>
    <w:rsid w:val="00C9297E"/>
    <w:rsid w:val="00C951DC"/>
    <w:rsid w:val="00C96EDF"/>
    <w:rsid w:val="00CA0297"/>
    <w:rsid w:val="00CA31F5"/>
    <w:rsid w:val="00CC6073"/>
    <w:rsid w:val="00CD2522"/>
    <w:rsid w:val="00CD45D9"/>
    <w:rsid w:val="00CD5F80"/>
    <w:rsid w:val="00CD68D9"/>
    <w:rsid w:val="00CE10EB"/>
    <w:rsid w:val="00CE19CE"/>
    <w:rsid w:val="00CE3434"/>
    <w:rsid w:val="00CE4C93"/>
    <w:rsid w:val="00CE72FC"/>
    <w:rsid w:val="00CF5710"/>
    <w:rsid w:val="00CF6967"/>
    <w:rsid w:val="00CF6E5E"/>
    <w:rsid w:val="00D0570B"/>
    <w:rsid w:val="00D1115F"/>
    <w:rsid w:val="00D1182E"/>
    <w:rsid w:val="00D14E79"/>
    <w:rsid w:val="00D201E4"/>
    <w:rsid w:val="00D22EF3"/>
    <w:rsid w:val="00D23D96"/>
    <w:rsid w:val="00D27E86"/>
    <w:rsid w:val="00D343D0"/>
    <w:rsid w:val="00D3762C"/>
    <w:rsid w:val="00D42583"/>
    <w:rsid w:val="00D42A18"/>
    <w:rsid w:val="00D43AFC"/>
    <w:rsid w:val="00D44365"/>
    <w:rsid w:val="00D46939"/>
    <w:rsid w:val="00D53459"/>
    <w:rsid w:val="00D636D0"/>
    <w:rsid w:val="00D63AB8"/>
    <w:rsid w:val="00D70B9E"/>
    <w:rsid w:val="00D70BA7"/>
    <w:rsid w:val="00D75A67"/>
    <w:rsid w:val="00D767D6"/>
    <w:rsid w:val="00D77E2A"/>
    <w:rsid w:val="00D81C39"/>
    <w:rsid w:val="00D83A9E"/>
    <w:rsid w:val="00D87079"/>
    <w:rsid w:val="00DA0A04"/>
    <w:rsid w:val="00DA1A63"/>
    <w:rsid w:val="00DA3E7A"/>
    <w:rsid w:val="00DA7309"/>
    <w:rsid w:val="00DA7510"/>
    <w:rsid w:val="00DB0598"/>
    <w:rsid w:val="00DB5F80"/>
    <w:rsid w:val="00DC0B35"/>
    <w:rsid w:val="00DC7EC7"/>
    <w:rsid w:val="00DD42C9"/>
    <w:rsid w:val="00DD5B9B"/>
    <w:rsid w:val="00DE2E83"/>
    <w:rsid w:val="00DE5764"/>
    <w:rsid w:val="00DF47A4"/>
    <w:rsid w:val="00DF7859"/>
    <w:rsid w:val="00E02022"/>
    <w:rsid w:val="00E02990"/>
    <w:rsid w:val="00E043AE"/>
    <w:rsid w:val="00E04F04"/>
    <w:rsid w:val="00E0668E"/>
    <w:rsid w:val="00E12122"/>
    <w:rsid w:val="00E1234F"/>
    <w:rsid w:val="00E21526"/>
    <w:rsid w:val="00E263A7"/>
    <w:rsid w:val="00E2790A"/>
    <w:rsid w:val="00E27E51"/>
    <w:rsid w:val="00E32520"/>
    <w:rsid w:val="00E34313"/>
    <w:rsid w:val="00E37433"/>
    <w:rsid w:val="00E413F8"/>
    <w:rsid w:val="00E426AF"/>
    <w:rsid w:val="00E4622B"/>
    <w:rsid w:val="00E501C5"/>
    <w:rsid w:val="00E508A7"/>
    <w:rsid w:val="00E553C4"/>
    <w:rsid w:val="00E567DA"/>
    <w:rsid w:val="00E60A86"/>
    <w:rsid w:val="00E6225C"/>
    <w:rsid w:val="00E62FC5"/>
    <w:rsid w:val="00E7581C"/>
    <w:rsid w:val="00E76F98"/>
    <w:rsid w:val="00E8361C"/>
    <w:rsid w:val="00E94B2A"/>
    <w:rsid w:val="00E97205"/>
    <w:rsid w:val="00EB0CA6"/>
    <w:rsid w:val="00EB2164"/>
    <w:rsid w:val="00EB471B"/>
    <w:rsid w:val="00EC028D"/>
    <w:rsid w:val="00EC1ADE"/>
    <w:rsid w:val="00EC259F"/>
    <w:rsid w:val="00EC4774"/>
    <w:rsid w:val="00EC64FF"/>
    <w:rsid w:val="00ED28DF"/>
    <w:rsid w:val="00EE2F2F"/>
    <w:rsid w:val="00EE4887"/>
    <w:rsid w:val="00F00E36"/>
    <w:rsid w:val="00F017AA"/>
    <w:rsid w:val="00F16974"/>
    <w:rsid w:val="00F21772"/>
    <w:rsid w:val="00F25844"/>
    <w:rsid w:val="00F25F37"/>
    <w:rsid w:val="00F27A42"/>
    <w:rsid w:val="00F30DAE"/>
    <w:rsid w:val="00F32635"/>
    <w:rsid w:val="00F33342"/>
    <w:rsid w:val="00F37877"/>
    <w:rsid w:val="00F405B7"/>
    <w:rsid w:val="00F43DE7"/>
    <w:rsid w:val="00F4445F"/>
    <w:rsid w:val="00F62FE0"/>
    <w:rsid w:val="00F672A1"/>
    <w:rsid w:val="00F761BB"/>
    <w:rsid w:val="00F91622"/>
    <w:rsid w:val="00FA1682"/>
    <w:rsid w:val="00FB0869"/>
    <w:rsid w:val="00FB7B46"/>
    <w:rsid w:val="00FD035C"/>
    <w:rsid w:val="00FD2E92"/>
    <w:rsid w:val="00FD5E14"/>
    <w:rsid w:val="00FD6E0C"/>
    <w:rsid w:val="00FE5CBE"/>
    <w:rsid w:val="00FE607F"/>
    <w:rsid w:val="00FF05DD"/>
    <w:rsid w:val="00FF3778"/>
    <w:rsid w:val="00FF7070"/>
    <w:rsid w:val="00FF71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B7"/>
    <w:pPr>
      <w:spacing w:after="120" w:line="360" w:lineRule="auto"/>
      <w:jc w:val="both"/>
    </w:pPr>
    <w:rPr>
      <w:rFonts w:ascii="Times New Roman" w:hAnsi="Times New Roman"/>
      <w:sz w:val="24"/>
    </w:rPr>
  </w:style>
  <w:style w:type="paragraph" w:styleId="Balk1">
    <w:name w:val="heading 1"/>
    <w:basedOn w:val="Normal"/>
    <w:next w:val="Normal"/>
    <w:link w:val="Balk1Char"/>
    <w:uiPriority w:val="9"/>
    <w:qFormat/>
    <w:rsid w:val="00825C22"/>
    <w:pPr>
      <w:keepNext/>
      <w:keepLines/>
      <w:numPr>
        <w:numId w:val="22"/>
      </w:numPr>
      <w:ind w:left="0" w:firstLine="0"/>
      <w:outlineLvl w:val="0"/>
    </w:pPr>
    <w:rPr>
      <w:rFonts w:eastAsiaTheme="majorEastAsia" w:cstheme="majorBidi"/>
      <w:b/>
      <w:bCs/>
      <w:caps/>
      <w:szCs w:val="28"/>
    </w:rPr>
  </w:style>
  <w:style w:type="paragraph" w:styleId="Balk2">
    <w:name w:val="heading 2"/>
    <w:basedOn w:val="Normal"/>
    <w:next w:val="Normal"/>
    <w:link w:val="Balk2Char"/>
    <w:uiPriority w:val="9"/>
    <w:unhideWhenUsed/>
    <w:qFormat/>
    <w:rsid w:val="00825C22"/>
    <w:pPr>
      <w:keepNext/>
      <w:keepLines/>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8A069B"/>
    <w:pPr>
      <w:keepNext/>
      <w:keepLines/>
      <w:outlineLvl w:val="2"/>
    </w:pPr>
    <w:rPr>
      <w:rFonts w:eastAsiaTheme="majorEastAsia" w:cstheme="majorBidi"/>
      <w:b/>
      <w:bCs/>
      <w:i/>
    </w:rPr>
  </w:style>
  <w:style w:type="paragraph" w:styleId="Balk4">
    <w:name w:val="heading 4"/>
    <w:basedOn w:val="Normal"/>
    <w:next w:val="Normal"/>
    <w:link w:val="Balk4Char"/>
    <w:uiPriority w:val="9"/>
    <w:semiHidden/>
    <w:unhideWhenUsed/>
    <w:qFormat/>
    <w:rsid w:val="008A069B"/>
    <w:pPr>
      <w:keepNext/>
      <w:keepLines/>
      <w:outlineLvl w:val="3"/>
    </w:pPr>
    <w:rPr>
      <w:rFonts w:eastAsiaTheme="majorEastAsia" w:cstheme="majorBidi"/>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77DA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A77DA1"/>
    <w:pPr>
      <w:ind w:left="720"/>
      <w:contextualSpacing/>
    </w:pPr>
  </w:style>
  <w:style w:type="character" w:styleId="Kpr">
    <w:name w:val="Hyperlink"/>
    <w:basedOn w:val="VarsaylanParagrafYazTipi"/>
    <w:uiPriority w:val="99"/>
    <w:unhideWhenUsed/>
    <w:rsid w:val="00963E9A"/>
    <w:rPr>
      <w:color w:val="0000FF" w:themeColor="hyperlink"/>
      <w:u w:val="single"/>
    </w:rPr>
  </w:style>
  <w:style w:type="paragraph" w:styleId="BalonMetni">
    <w:name w:val="Balloon Text"/>
    <w:basedOn w:val="Normal"/>
    <w:link w:val="BalonMetniChar"/>
    <w:uiPriority w:val="99"/>
    <w:semiHidden/>
    <w:unhideWhenUsed/>
    <w:rsid w:val="00963E9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3E9A"/>
    <w:rPr>
      <w:rFonts w:ascii="Tahoma" w:hAnsi="Tahoma" w:cs="Tahoma"/>
      <w:sz w:val="16"/>
      <w:szCs w:val="16"/>
    </w:rPr>
  </w:style>
  <w:style w:type="table" w:styleId="TabloKlavuzu">
    <w:name w:val="Table Grid"/>
    <w:basedOn w:val="NormalTablo"/>
    <w:uiPriority w:val="59"/>
    <w:rsid w:val="00A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F672A1"/>
    <w:rPr>
      <w:i/>
      <w:iCs/>
    </w:rPr>
  </w:style>
  <w:style w:type="paragraph" w:styleId="stbilgi">
    <w:name w:val="header"/>
    <w:basedOn w:val="Normal"/>
    <w:link w:val="stbilgiChar"/>
    <w:uiPriority w:val="99"/>
    <w:unhideWhenUsed/>
    <w:rsid w:val="004D2467"/>
    <w:pPr>
      <w:tabs>
        <w:tab w:val="center" w:pos="4536"/>
        <w:tab w:val="right" w:pos="9072"/>
      </w:tabs>
      <w:spacing w:after="0"/>
    </w:pPr>
  </w:style>
  <w:style w:type="character" w:customStyle="1" w:styleId="stbilgiChar">
    <w:name w:val="Üstbilgi Char"/>
    <w:basedOn w:val="VarsaylanParagrafYazTipi"/>
    <w:link w:val="stbilgi"/>
    <w:uiPriority w:val="99"/>
    <w:rsid w:val="004D2467"/>
  </w:style>
  <w:style w:type="paragraph" w:styleId="Altbilgi">
    <w:name w:val="footer"/>
    <w:basedOn w:val="Normal"/>
    <w:link w:val="AltbilgiChar"/>
    <w:uiPriority w:val="99"/>
    <w:unhideWhenUsed/>
    <w:rsid w:val="004D2467"/>
    <w:pPr>
      <w:tabs>
        <w:tab w:val="center" w:pos="4536"/>
        <w:tab w:val="right" w:pos="9072"/>
      </w:tabs>
      <w:spacing w:after="0"/>
    </w:pPr>
  </w:style>
  <w:style w:type="character" w:customStyle="1" w:styleId="AltbilgiChar">
    <w:name w:val="Altbilgi Char"/>
    <w:basedOn w:val="VarsaylanParagrafYazTipi"/>
    <w:link w:val="Altbilgi"/>
    <w:uiPriority w:val="99"/>
    <w:rsid w:val="004D2467"/>
  </w:style>
  <w:style w:type="paragraph" w:styleId="DipnotMetni">
    <w:name w:val="footnote text"/>
    <w:basedOn w:val="Normal"/>
    <w:link w:val="DipnotMetniChar"/>
    <w:uiPriority w:val="99"/>
    <w:unhideWhenUsed/>
    <w:rsid w:val="00741473"/>
    <w:pPr>
      <w:spacing w:after="0"/>
    </w:pPr>
    <w:rPr>
      <w:sz w:val="20"/>
      <w:szCs w:val="20"/>
    </w:rPr>
  </w:style>
  <w:style w:type="character" w:customStyle="1" w:styleId="DipnotMetniChar">
    <w:name w:val="Dipnot Metni Char"/>
    <w:basedOn w:val="VarsaylanParagrafYazTipi"/>
    <w:link w:val="DipnotMetni"/>
    <w:uiPriority w:val="99"/>
    <w:rsid w:val="00741473"/>
    <w:rPr>
      <w:sz w:val="20"/>
      <w:szCs w:val="20"/>
    </w:rPr>
  </w:style>
  <w:style w:type="character" w:styleId="DipnotBavurusu">
    <w:name w:val="footnote reference"/>
    <w:basedOn w:val="VarsaylanParagrafYazTipi"/>
    <w:uiPriority w:val="99"/>
    <w:semiHidden/>
    <w:unhideWhenUsed/>
    <w:rsid w:val="00741473"/>
    <w:rPr>
      <w:vertAlign w:val="superscript"/>
    </w:rPr>
  </w:style>
  <w:style w:type="paragraph" w:styleId="HTMLncedenBiimlendirilmi">
    <w:name w:val="HTML Preformatted"/>
    <w:basedOn w:val="Normal"/>
    <w:link w:val="HTMLncedenBiimlendirilmiChar"/>
    <w:uiPriority w:val="99"/>
    <w:semiHidden/>
    <w:unhideWhenUsed/>
    <w:rsid w:val="0008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87496"/>
    <w:rPr>
      <w:rFonts w:ascii="Courier New" w:eastAsia="Times New Roman" w:hAnsi="Courier New" w:cs="Courier New"/>
      <w:sz w:val="20"/>
      <w:szCs w:val="20"/>
      <w:lang w:eastAsia="tr-TR"/>
    </w:rPr>
  </w:style>
  <w:style w:type="character" w:customStyle="1" w:styleId="zmlenmeyenBahsetme1">
    <w:name w:val="Çözümlenmeyen Bahsetme1"/>
    <w:basedOn w:val="VarsaylanParagrafYazTipi"/>
    <w:uiPriority w:val="99"/>
    <w:semiHidden/>
    <w:unhideWhenUsed/>
    <w:rsid w:val="00E2790A"/>
    <w:rPr>
      <w:color w:val="605E5C"/>
      <w:shd w:val="clear" w:color="auto" w:fill="E1DFDD"/>
    </w:rPr>
  </w:style>
  <w:style w:type="character" w:styleId="AklamaBavurusu">
    <w:name w:val="annotation reference"/>
    <w:basedOn w:val="VarsaylanParagrafYazTipi"/>
    <w:uiPriority w:val="99"/>
    <w:semiHidden/>
    <w:unhideWhenUsed/>
    <w:rsid w:val="00C9297E"/>
    <w:rPr>
      <w:sz w:val="16"/>
      <w:szCs w:val="16"/>
    </w:rPr>
  </w:style>
  <w:style w:type="paragraph" w:styleId="AklamaMetni">
    <w:name w:val="annotation text"/>
    <w:basedOn w:val="Normal"/>
    <w:link w:val="AklamaMetniChar"/>
    <w:uiPriority w:val="99"/>
    <w:semiHidden/>
    <w:unhideWhenUsed/>
    <w:rsid w:val="00C9297E"/>
    <w:rPr>
      <w:sz w:val="20"/>
      <w:szCs w:val="20"/>
    </w:rPr>
  </w:style>
  <w:style w:type="character" w:customStyle="1" w:styleId="AklamaMetniChar">
    <w:name w:val="Açıklama Metni Char"/>
    <w:basedOn w:val="VarsaylanParagrafYazTipi"/>
    <w:link w:val="AklamaMetni"/>
    <w:uiPriority w:val="99"/>
    <w:semiHidden/>
    <w:rsid w:val="00C9297E"/>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9297E"/>
    <w:rPr>
      <w:b/>
      <w:bCs/>
    </w:rPr>
  </w:style>
  <w:style w:type="character" w:customStyle="1" w:styleId="AklamaKonusuChar">
    <w:name w:val="Açıklama Konusu Char"/>
    <w:basedOn w:val="AklamaMetniChar"/>
    <w:link w:val="AklamaKonusu"/>
    <w:uiPriority w:val="99"/>
    <w:semiHidden/>
    <w:rsid w:val="00C9297E"/>
    <w:rPr>
      <w:rFonts w:ascii="Times New Roman" w:hAnsi="Times New Roman"/>
      <w:b/>
      <w:bCs/>
      <w:sz w:val="20"/>
      <w:szCs w:val="20"/>
    </w:rPr>
  </w:style>
  <w:style w:type="paragraph" w:styleId="AralkYok">
    <w:name w:val="No Spacing"/>
    <w:uiPriority w:val="1"/>
    <w:qFormat/>
    <w:rsid w:val="00222EBB"/>
    <w:pPr>
      <w:spacing w:before="120" w:after="120" w:line="360" w:lineRule="auto"/>
      <w:jc w:val="both"/>
    </w:pPr>
    <w:rPr>
      <w:rFonts w:ascii="Times New Roman" w:hAnsi="Times New Roman"/>
      <w:sz w:val="20"/>
    </w:rPr>
  </w:style>
  <w:style w:type="character" w:customStyle="1" w:styleId="Balk1Char">
    <w:name w:val="Başlık 1 Char"/>
    <w:basedOn w:val="VarsaylanParagrafYazTipi"/>
    <w:link w:val="Balk1"/>
    <w:uiPriority w:val="9"/>
    <w:rsid w:val="00825C22"/>
    <w:rPr>
      <w:rFonts w:ascii="Times New Roman" w:eastAsiaTheme="majorEastAsia" w:hAnsi="Times New Roman" w:cstheme="majorBidi"/>
      <w:b/>
      <w:bCs/>
      <w:caps/>
      <w:sz w:val="24"/>
      <w:szCs w:val="28"/>
    </w:rPr>
  </w:style>
  <w:style w:type="character" w:customStyle="1" w:styleId="Balk2Char">
    <w:name w:val="Başlık 2 Char"/>
    <w:basedOn w:val="VarsaylanParagrafYazTipi"/>
    <w:link w:val="Balk2"/>
    <w:uiPriority w:val="9"/>
    <w:rsid w:val="00825C22"/>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8A069B"/>
    <w:rPr>
      <w:rFonts w:ascii="Times New Roman" w:eastAsiaTheme="majorEastAsia" w:hAnsi="Times New Roman" w:cstheme="majorBidi"/>
      <w:b/>
      <w:bCs/>
      <w:i/>
      <w:sz w:val="24"/>
    </w:rPr>
  </w:style>
  <w:style w:type="paragraph" w:styleId="KonuBal">
    <w:name w:val="Title"/>
    <w:basedOn w:val="Normal"/>
    <w:next w:val="Normal"/>
    <w:link w:val="KonuBalChar"/>
    <w:uiPriority w:val="10"/>
    <w:qFormat/>
    <w:rsid w:val="00222EBB"/>
    <w:pPr>
      <w:pBdr>
        <w:bottom w:val="single" w:sz="8" w:space="4" w:color="4F81BD" w:themeColor="accent1"/>
      </w:pBdr>
      <w:contextualSpacing/>
    </w:pPr>
    <w:rPr>
      <w:rFonts w:eastAsiaTheme="majorEastAsia" w:cstheme="majorBidi"/>
      <w:spacing w:val="5"/>
      <w:kern w:val="28"/>
      <w:szCs w:val="52"/>
    </w:rPr>
  </w:style>
  <w:style w:type="character" w:customStyle="1" w:styleId="KonuBalChar">
    <w:name w:val="Konu Başlığı Char"/>
    <w:basedOn w:val="VarsaylanParagrafYazTipi"/>
    <w:link w:val="KonuBal"/>
    <w:uiPriority w:val="10"/>
    <w:rsid w:val="00222EBB"/>
    <w:rPr>
      <w:rFonts w:ascii="Times New Roman" w:eastAsiaTheme="majorEastAsia" w:hAnsi="Times New Roman" w:cstheme="majorBidi"/>
      <w:spacing w:val="5"/>
      <w:kern w:val="28"/>
      <w:sz w:val="24"/>
      <w:szCs w:val="52"/>
    </w:rPr>
  </w:style>
  <w:style w:type="paragraph" w:styleId="AltKonuBal">
    <w:name w:val="Subtitle"/>
    <w:basedOn w:val="Normal"/>
    <w:next w:val="Normal"/>
    <w:link w:val="AltKonuBalChar"/>
    <w:uiPriority w:val="11"/>
    <w:qFormat/>
    <w:rsid w:val="00222EBB"/>
    <w:pPr>
      <w:numPr>
        <w:ilvl w:val="1"/>
      </w:numPr>
    </w:pPr>
    <w:rPr>
      <w:rFonts w:eastAsiaTheme="majorEastAsia" w:cstheme="majorBidi"/>
      <w:i/>
      <w:iCs/>
      <w:spacing w:val="15"/>
      <w:szCs w:val="24"/>
    </w:rPr>
  </w:style>
  <w:style w:type="character" w:customStyle="1" w:styleId="AltKonuBalChar">
    <w:name w:val="Alt Konu Başlığı Char"/>
    <w:basedOn w:val="VarsaylanParagrafYazTipi"/>
    <w:link w:val="AltKonuBal"/>
    <w:uiPriority w:val="11"/>
    <w:rsid w:val="00222EBB"/>
    <w:rPr>
      <w:rFonts w:ascii="Times New Roman" w:eastAsiaTheme="majorEastAsia" w:hAnsi="Times New Roman" w:cstheme="majorBidi"/>
      <w:i/>
      <w:iCs/>
      <w:spacing w:val="15"/>
      <w:sz w:val="24"/>
      <w:szCs w:val="24"/>
    </w:rPr>
  </w:style>
  <w:style w:type="paragraph" w:styleId="NormalWeb">
    <w:name w:val="Normal (Web)"/>
    <w:basedOn w:val="Normal"/>
    <w:uiPriority w:val="99"/>
    <w:semiHidden/>
    <w:unhideWhenUsed/>
    <w:rsid w:val="00222EBB"/>
    <w:pPr>
      <w:spacing w:before="100" w:beforeAutospacing="1" w:after="100" w:afterAutospacing="1" w:line="240" w:lineRule="auto"/>
      <w:jc w:val="left"/>
    </w:pPr>
    <w:rPr>
      <w:rFonts w:eastAsia="Times New Roman" w:cs="Times New Roman"/>
      <w:szCs w:val="24"/>
      <w:lang w:eastAsia="tr-TR"/>
    </w:rPr>
  </w:style>
  <w:style w:type="character" w:styleId="Gl">
    <w:name w:val="Strong"/>
    <w:basedOn w:val="VarsaylanParagrafYazTipi"/>
    <w:uiPriority w:val="22"/>
    <w:qFormat/>
    <w:rsid w:val="00B053B7"/>
    <w:rPr>
      <w:b/>
      <w:bCs/>
    </w:rPr>
  </w:style>
  <w:style w:type="character" w:customStyle="1" w:styleId="Balk4Char">
    <w:name w:val="Başlık 4 Char"/>
    <w:basedOn w:val="VarsaylanParagrafYazTipi"/>
    <w:link w:val="Balk4"/>
    <w:uiPriority w:val="9"/>
    <w:semiHidden/>
    <w:rsid w:val="008A069B"/>
    <w:rPr>
      <w:rFonts w:ascii="Times New Roman" w:eastAsiaTheme="majorEastAsia" w:hAnsi="Times New Roman" w:cstheme="majorBidi"/>
      <w:b/>
      <w:bCs/>
      <w:i/>
      <w:iCs/>
      <w:sz w:val="24"/>
    </w:rPr>
  </w:style>
  <w:style w:type="paragraph" w:customStyle="1" w:styleId="BALIK2">
    <w:name w:val="BAŞLIK 2"/>
    <w:basedOn w:val="Balk2"/>
    <w:next w:val="Balk2"/>
    <w:rsid w:val="00F43DE7"/>
    <w:pPr>
      <w:keepLines w:val="0"/>
      <w:suppressAutoHyphens/>
      <w:ind w:firstLine="720"/>
    </w:pPr>
    <w:rPr>
      <w:rFonts w:eastAsia="Times New Roman" w:cs="Times New Roman"/>
      <w:iCs/>
      <w:sz w:val="28"/>
      <w:szCs w:val="28"/>
      <w:lang w:eastAsia="zh-CN"/>
    </w:rPr>
  </w:style>
  <w:style w:type="paragraph" w:customStyle="1" w:styleId="balk30">
    <w:name w:val="başlık 3"/>
    <w:basedOn w:val="Balk3"/>
    <w:rsid w:val="00F43DE7"/>
    <w:pPr>
      <w:keepLines w:val="0"/>
      <w:suppressAutoHyphens/>
      <w:ind w:firstLine="720"/>
      <w:jc w:val="left"/>
    </w:pPr>
    <w:rPr>
      <w:rFonts w:eastAsia="Times New Roman" w:cs="Times New Roman"/>
      <w:i w:val="0"/>
      <w:sz w:val="28"/>
      <w:szCs w:val="26"/>
      <w:lang w:eastAsia="zh-CN"/>
    </w:rPr>
  </w:style>
  <w:style w:type="character" w:customStyle="1" w:styleId="markedcontent">
    <w:name w:val="markedcontent"/>
    <w:rsid w:val="00755EC6"/>
  </w:style>
</w:styles>
</file>

<file path=word/webSettings.xml><?xml version="1.0" encoding="utf-8"?>
<w:webSettings xmlns:r="http://schemas.openxmlformats.org/officeDocument/2006/relationships" xmlns:w="http://schemas.openxmlformats.org/wordprocessingml/2006/main">
  <w:divs>
    <w:div w:id="52704430">
      <w:bodyDiv w:val="1"/>
      <w:marLeft w:val="0"/>
      <w:marRight w:val="0"/>
      <w:marTop w:val="0"/>
      <w:marBottom w:val="0"/>
      <w:divBdr>
        <w:top w:val="none" w:sz="0" w:space="0" w:color="auto"/>
        <w:left w:val="none" w:sz="0" w:space="0" w:color="auto"/>
        <w:bottom w:val="none" w:sz="0" w:space="0" w:color="auto"/>
        <w:right w:val="none" w:sz="0" w:space="0" w:color="auto"/>
      </w:divBdr>
    </w:div>
    <w:div w:id="148641048">
      <w:bodyDiv w:val="1"/>
      <w:marLeft w:val="0"/>
      <w:marRight w:val="0"/>
      <w:marTop w:val="0"/>
      <w:marBottom w:val="0"/>
      <w:divBdr>
        <w:top w:val="none" w:sz="0" w:space="0" w:color="auto"/>
        <w:left w:val="none" w:sz="0" w:space="0" w:color="auto"/>
        <w:bottom w:val="none" w:sz="0" w:space="0" w:color="auto"/>
        <w:right w:val="none" w:sz="0" w:space="0" w:color="auto"/>
      </w:divBdr>
    </w:div>
    <w:div w:id="178275011">
      <w:bodyDiv w:val="1"/>
      <w:marLeft w:val="0"/>
      <w:marRight w:val="0"/>
      <w:marTop w:val="0"/>
      <w:marBottom w:val="0"/>
      <w:divBdr>
        <w:top w:val="none" w:sz="0" w:space="0" w:color="auto"/>
        <w:left w:val="none" w:sz="0" w:space="0" w:color="auto"/>
        <w:bottom w:val="none" w:sz="0" w:space="0" w:color="auto"/>
        <w:right w:val="none" w:sz="0" w:space="0" w:color="auto"/>
      </w:divBdr>
    </w:div>
    <w:div w:id="186257071">
      <w:bodyDiv w:val="1"/>
      <w:marLeft w:val="0"/>
      <w:marRight w:val="0"/>
      <w:marTop w:val="0"/>
      <w:marBottom w:val="0"/>
      <w:divBdr>
        <w:top w:val="none" w:sz="0" w:space="0" w:color="auto"/>
        <w:left w:val="none" w:sz="0" w:space="0" w:color="auto"/>
        <w:bottom w:val="none" w:sz="0" w:space="0" w:color="auto"/>
        <w:right w:val="none" w:sz="0" w:space="0" w:color="auto"/>
      </w:divBdr>
    </w:div>
    <w:div w:id="226885955">
      <w:bodyDiv w:val="1"/>
      <w:marLeft w:val="0"/>
      <w:marRight w:val="0"/>
      <w:marTop w:val="0"/>
      <w:marBottom w:val="0"/>
      <w:divBdr>
        <w:top w:val="none" w:sz="0" w:space="0" w:color="auto"/>
        <w:left w:val="none" w:sz="0" w:space="0" w:color="auto"/>
        <w:bottom w:val="none" w:sz="0" w:space="0" w:color="auto"/>
        <w:right w:val="none" w:sz="0" w:space="0" w:color="auto"/>
      </w:divBdr>
    </w:div>
    <w:div w:id="231278262">
      <w:bodyDiv w:val="1"/>
      <w:marLeft w:val="0"/>
      <w:marRight w:val="0"/>
      <w:marTop w:val="0"/>
      <w:marBottom w:val="0"/>
      <w:divBdr>
        <w:top w:val="none" w:sz="0" w:space="0" w:color="auto"/>
        <w:left w:val="none" w:sz="0" w:space="0" w:color="auto"/>
        <w:bottom w:val="none" w:sz="0" w:space="0" w:color="auto"/>
        <w:right w:val="none" w:sz="0" w:space="0" w:color="auto"/>
      </w:divBdr>
    </w:div>
    <w:div w:id="262224929">
      <w:bodyDiv w:val="1"/>
      <w:marLeft w:val="0"/>
      <w:marRight w:val="0"/>
      <w:marTop w:val="0"/>
      <w:marBottom w:val="0"/>
      <w:divBdr>
        <w:top w:val="none" w:sz="0" w:space="0" w:color="auto"/>
        <w:left w:val="none" w:sz="0" w:space="0" w:color="auto"/>
        <w:bottom w:val="none" w:sz="0" w:space="0" w:color="auto"/>
        <w:right w:val="none" w:sz="0" w:space="0" w:color="auto"/>
      </w:divBdr>
    </w:div>
    <w:div w:id="272830413">
      <w:bodyDiv w:val="1"/>
      <w:marLeft w:val="0"/>
      <w:marRight w:val="0"/>
      <w:marTop w:val="0"/>
      <w:marBottom w:val="0"/>
      <w:divBdr>
        <w:top w:val="none" w:sz="0" w:space="0" w:color="auto"/>
        <w:left w:val="none" w:sz="0" w:space="0" w:color="auto"/>
        <w:bottom w:val="none" w:sz="0" w:space="0" w:color="auto"/>
        <w:right w:val="none" w:sz="0" w:space="0" w:color="auto"/>
      </w:divBdr>
    </w:div>
    <w:div w:id="360789491">
      <w:bodyDiv w:val="1"/>
      <w:marLeft w:val="0"/>
      <w:marRight w:val="0"/>
      <w:marTop w:val="0"/>
      <w:marBottom w:val="0"/>
      <w:divBdr>
        <w:top w:val="none" w:sz="0" w:space="0" w:color="auto"/>
        <w:left w:val="none" w:sz="0" w:space="0" w:color="auto"/>
        <w:bottom w:val="none" w:sz="0" w:space="0" w:color="auto"/>
        <w:right w:val="none" w:sz="0" w:space="0" w:color="auto"/>
      </w:divBdr>
    </w:div>
    <w:div w:id="373383803">
      <w:bodyDiv w:val="1"/>
      <w:marLeft w:val="0"/>
      <w:marRight w:val="0"/>
      <w:marTop w:val="0"/>
      <w:marBottom w:val="0"/>
      <w:divBdr>
        <w:top w:val="none" w:sz="0" w:space="0" w:color="auto"/>
        <w:left w:val="none" w:sz="0" w:space="0" w:color="auto"/>
        <w:bottom w:val="none" w:sz="0" w:space="0" w:color="auto"/>
        <w:right w:val="none" w:sz="0" w:space="0" w:color="auto"/>
      </w:divBdr>
    </w:div>
    <w:div w:id="409347818">
      <w:bodyDiv w:val="1"/>
      <w:marLeft w:val="0"/>
      <w:marRight w:val="0"/>
      <w:marTop w:val="0"/>
      <w:marBottom w:val="0"/>
      <w:divBdr>
        <w:top w:val="none" w:sz="0" w:space="0" w:color="auto"/>
        <w:left w:val="none" w:sz="0" w:space="0" w:color="auto"/>
        <w:bottom w:val="none" w:sz="0" w:space="0" w:color="auto"/>
        <w:right w:val="none" w:sz="0" w:space="0" w:color="auto"/>
      </w:divBdr>
    </w:div>
    <w:div w:id="487526133">
      <w:bodyDiv w:val="1"/>
      <w:marLeft w:val="0"/>
      <w:marRight w:val="0"/>
      <w:marTop w:val="0"/>
      <w:marBottom w:val="0"/>
      <w:divBdr>
        <w:top w:val="none" w:sz="0" w:space="0" w:color="auto"/>
        <w:left w:val="none" w:sz="0" w:space="0" w:color="auto"/>
        <w:bottom w:val="none" w:sz="0" w:space="0" w:color="auto"/>
        <w:right w:val="none" w:sz="0" w:space="0" w:color="auto"/>
      </w:divBdr>
    </w:div>
    <w:div w:id="487791126">
      <w:bodyDiv w:val="1"/>
      <w:marLeft w:val="0"/>
      <w:marRight w:val="0"/>
      <w:marTop w:val="0"/>
      <w:marBottom w:val="0"/>
      <w:divBdr>
        <w:top w:val="none" w:sz="0" w:space="0" w:color="auto"/>
        <w:left w:val="none" w:sz="0" w:space="0" w:color="auto"/>
        <w:bottom w:val="none" w:sz="0" w:space="0" w:color="auto"/>
        <w:right w:val="none" w:sz="0" w:space="0" w:color="auto"/>
      </w:divBdr>
      <w:divsChild>
        <w:div w:id="718169339">
          <w:marLeft w:val="0"/>
          <w:marRight w:val="0"/>
          <w:marTop w:val="0"/>
          <w:marBottom w:val="0"/>
          <w:divBdr>
            <w:top w:val="none" w:sz="0" w:space="0" w:color="auto"/>
            <w:left w:val="none" w:sz="0" w:space="0" w:color="auto"/>
            <w:bottom w:val="none" w:sz="0" w:space="0" w:color="auto"/>
            <w:right w:val="none" w:sz="0" w:space="0" w:color="auto"/>
          </w:divBdr>
        </w:div>
      </w:divsChild>
    </w:div>
    <w:div w:id="519196232">
      <w:bodyDiv w:val="1"/>
      <w:marLeft w:val="0"/>
      <w:marRight w:val="0"/>
      <w:marTop w:val="0"/>
      <w:marBottom w:val="0"/>
      <w:divBdr>
        <w:top w:val="none" w:sz="0" w:space="0" w:color="auto"/>
        <w:left w:val="none" w:sz="0" w:space="0" w:color="auto"/>
        <w:bottom w:val="none" w:sz="0" w:space="0" w:color="auto"/>
        <w:right w:val="none" w:sz="0" w:space="0" w:color="auto"/>
      </w:divBdr>
    </w:div>
    <w:div w:id="558789560">
      <w:bodyDiv w:val="1"/>
      <w:marLeft w:val="0"/>
      <w:marRight w:val="0"/>
      <w:marTop w:val="0"/>
      <w:marBottom w:val="0"/>
      <w:divBdr>
        <w:top w:val="none" w:sz="0" w:space="0" w:color="auto"/>
        <w:left w:val="none" w:sz="0" w:space="0" w:color="auto"/>
        <w:bottom w:val="none" w:sz="0" w:space="0" w:color="auto"/>
        <w:right w:val="none" w:sz="0" w:space="0" w:color="auto"/>
      </w:divBdr>
    </w:div>
    <w:div w:id="581178148">
      <w:bodyDiv w:val="1"/>
      <w:marLeft w:val="0"/>
      <w:marRight w:val="0"/>
      <w:marTop w:val="0"/>
      <w:marBottom w:val="0"/>
      <w:divBdr>
        <w:top w:val="none" w:sz="0" w:space="0" w:color="auto"/>
        <w:left w:val="none" w:sz="0" w:space="0" w:color="auto"/>
        <w:bottom w:val="none" w:sz="0" w:space="0" w:color="auto"/>
        <w:right w:val="none" w:sz="0" w:space="0" w:color="auto"/>
      </w:divBdr>
    </w:div>
    <w:div w:id="696391832">
      <w:bodyDiv w:val="1"/>
      <w:marLeft w:val="0"/>
      <w:marRight w:val="0"/>
      <w:marTop w:val="0"/>
      <w:marBottom w:val="0"/>
      <w:divBdr>
        <w:top w:val="none" w:sz="0" w:space="0" w:color="auto"/>
        <w:left w:val="none" w:sz="0" w:space="0" w:color="auto"/>
        <w:bottom w:val="none" w:sz="0" w:space="0" w:color="auto"/>
        <w:right w:val="none" w:sz="0" w:space="0" w:color="auto"/>
      </w:divBdr>
    </w:div>
    <w:div w:id="787354625">
      <w:bodyDiv w:val="1"/>
      <w:marLeft w:val="0"/>
      <w:marRight w:val="0"/>
      <w:marTop w:val="0"/>
      <w:marBottom w:val="0"/>
      <w:divBdr>
        <w:top w:val="none" w:sz="0" w:space="0" w:color="auto"/>
        <w:left w:val="none" w:sz="0" w:space="0" w:color="auto"/>
        <w:bottom w:val="none" w:sz="0" w:space="0" w:color="auto"/>
        <w:right w:val="none" w:sz="0" w:space="0" w:color="auto"/>
      </w:divBdr>
    </w:div>
    <w:div w:id="860781003">
      <w:bodyDiv w:val="1"/>
      <w:marLeft w:val="0"/>
      <w:marRight w:val="0"/>
      <w:marTop w:val="0"/>
      <w:marBottom w:val="0"/>
      <w:divBdr>
        <w:top w:val="none" w:sz="0" w:space="0" w:color="auto"/>
        <w:left w:val="none" w:sz="0" w:space="0" w:color="auto"/>
        <w:bottom w:val="none" w:sz="0" w:space="0" w:color="auto"/>
        <w:right w:val="none" w:sz="0" w:space="0" w:color="auto"/>
      </w:divBdr>
    </w:div>
    <w:div w:id="871186989">
      <w:bodyDiv w:val="1"/>
      <w:marLeft w:val="0"/>
      <w:marRight w:val="0"/>
      <w:marTop w:val="0"/>
      <w:marBottom w:val="0"/>
      <w:divBdr>
        <w:top w:val="none" w:sz="0" w:space="0" w:color="auto"/>
        <w:left w:val="none" w:sz="0" w:space="0" w:color="auto"/>
        <w:bottom w:val="none" w:sz="0" w:space="0" w:color="auto"/>
        <w:right w:val="none" w:sz="0" w:space="0" w:color="auto"/>
      </w:divBdr>
    </w:div>
    <w:div w:id="901529261">
      <w:bodyDiv w:val="1"/>
      <w:marLeft w:val="0"/>
      <w:marRight w:val="0"/>
      <w:marTop w:val="0"/>
      <w:marBottom w:val="0"/>
      <w:divBdr>
        <w:top w:val="none" w:sz="0" w:space="0" w:color="auto"/>
        <w:left w:val="none" w:sz="0" w:space="0" w:color="auto"/>
        <w:bottom w:val="none" w:sz="0" w:space="0" w:color="auto"/>
        <w:right w:val="none" w:sz="0" w:space="0" w:color="auto"/>
      </w:divBdr>
    </w:div>
    <w:div w:id="943922758">
      <w:bodyDiv w:val="1"/>
      <w:marLeft w:val="0"/>
      <w:marRight w:val="0"/>
      <w:marTop w:val="0"/>
      <w:marBottom w:val="0"/>
      <w:divBdr>
        <w:top w:val="none" w:sz="0" w:space="0" w:color="auto"/>
        <w:left w:val="none" w:sz="0" w:space="0" w:color="auto"/>
        <w:bottom w:val="none" w:sz="0" w:space="0" w:color="auto"/>
        <w:right w:val="none" w:sz="0" w:space="0" w:color="auto"/>
      </w:divBdr>
    </w:div>
    <w:div w:id="954022372">
      <w:bodyDiv w:val="1"/>
      <w:marLeft w:val="0"/>
      <w:marRight w:val="0"/>
      <w:marTop w:val="0"/>
      <w:marBottom w:val="0"/>
      <w:divBdr>
        <w:top w:val="none" w:sz="0" w:space="0" w:color="auto"/>
        <w:left w:val="none" w:sz="0" w:space="0" w:color="auto"/>
        <w:bottom w:val="none" w:sz="0" w:space="0" w:color="auto"/>
        <w:right w:val="none" w:sz="0" w:space="0" w:color="auto"/>
      </w:divBdr>
    </w:div>
    <w:div w:id="962078664">
      <w:bodyDiv w:val="1"/>
      <w:marLeft w:val="0"/>
      <w:marRight w:val="0"/>
      <w:marTop w:val="0"/>
      <w:marBottom w:val="0"/>
      <w:divBdr>
        <w:top w:val="none" w:sz="0" w:space="0" w:color="auto"/>
        <w:left w:val="none" w:sz="0" w:space="0" w:color="auto"/>
        <w:bottom w:val="none" w:sz="0" w:space="0" w:color="auto"/>
        <w:right w:val="none" w:sz="0" w:space="0" w:color="auto"/>
      </w:divBdr>
    </w:div>
    <w:div w:id="982274774">
      <w:bodyDiv w:val="1"/>
      <w:marLeft w:val="0"/>
      <w:marRight w:val="0"/>
      <w:marTop w:val="0"/>
      <w:marBottom w:val="0"/>
      <w:divBdr>
        <w:top w:val="none" w:sz="0" w:space="0" w:color="auto"/>
        <w:left w:val="none" w:sz="0" w:space="0" w:color="auto"/>
        <w:bottom w:val="none" w:sz="0" w:space="0" w:color="auto"/>
        <w:right w:val="none" w:sz="0" w:space="0" w:color="auto"/>
      </w:divBdr>
    </w:div>
    <w:div w:id="1071123054">
      <w:bodyDiv w:val="1"/>
      <w:marLeft w:val="0"/>
      <w:marRight w:val="0"/>
      <w:marTop w:val="0"/>
      <w:marBottom w:val="0"/>
      <w:divBdr>
        <w:top w:val="none" w:sz="0" w:space="0" w:color="auto"/>
        <w:left w:val="none" w:sz="0" w:space="0" w:color="auto"/>
        <w:bottom w:val="none" w:sz="0" w:space="0" w:color="auto"/>
        <w:right w:val="none" w:sz="0" w:space="0" w:color="auto"/>
      </w:divBdr>
    </w:div>
    <w:div w:id="1130594032">
      <w:bodyDiv w:val="1"/>
      <w:marLeft w:val="0"/>
      <w:marRight w:val="0"/>
      <w:marTop w:val="0"/>
      <w:marBottom w:val="0"/>
      <w:divBdr>
        <w:top w:val="none" w:sz="0" w:space="0" w:color="auto"/>
        <w:left w:val="none" w:sz="0" w:space="0" w:color="auto"/>
        <w:bottom w:val="none" w:sz="0" w:space="0" w:color="auto"/>
        <w:right w:val="none" w:sz="0" w:space="0" w:color="auto"/>
      </w:divBdr>
    </w:div>
    <w:div w:id="1162695478">
      <w:bodyDiv w:val="1"/>
      <w:marLeft w:val="0"/>
      <w:marRight w:val="0"/>
      <w:marTop w:val="0"/>
      <w:marBottom w:val="0"/>
      <w:divBdr>
        <w:top w:val="none" w:sz="0" w:space="0" w:color="auto"/>
        <w:left w:val="none" w:sz="0" w:space="0" w:color="auto"/>
        <w:bottom w:val="none" w:sz="0" w:space="0" w:color="auto"/>
        <w:right w:val="none" w:sz="0" w:space="0" w:color="auto"/>
      </w:divBdr>
    </w:div>
    <w:div w:id="1185289908">
      <w:bodyDiv w:val="1"/>
      <w:marLeft w:val="0"/>
      <w:marRight w:val="0"/>
      <w:marTop w:val="0"/>
      <w:marBottom w:val="0"/>
      <w:divBdr>
        <w:top w:val="none" w:sz="0" w:space="0" w:color="auto"/>
        <w:left w:val="none" w:sz="0" w:space="0" w:color="auto"/>
        <w:bottom w:val="none" w:sz="0" w:space="0" w:color="auto"/>
        <w:right w:val="none" w:sz="0" w:space="0" w:color="auto"/>
      </w:divBdr>
    </w:div>
    <w:div w:id="1197154354">
      <w:bodyDiv w:val="1"/>
      <w:marLeft w:val="0"/>
      <w:marRight w:val="0"/>
      <w:marTop w:val="0"/>
      <w:marBottom w:val="0"/>
      <w:divBdr>
        <w:top w:val="none" w:sz="0" w:space="0" w:color="auto"/>
        <w:left w:val="none" w:sz="0" w:space="0" w:color="auto"/>
        <w:bottom w:val="none" w:sz="0" w:space="0" w:color="auto"/>
        <w:right w:val="none" w:sz="0" w:space="0" w:color="auto"/>
      </w:divBdr>
    </w:div>
    <w:div w:id="1249268270">
      <w:bodyDiv w:val="1"/>
      <w:marLeft w:val="0"/>
      <w:marRight w:val="0"/>
      <w:marTop w:val="0"/>
      <w:marBottom w:val="0"/>
      <w:divBdr>
        <w:top w:val="none" w:sz="0" w:space="0" w:color="auto"/>
        <w:left w:val="none" w:sz="0" w:space="0" w:color="auto"/>
        <w:bottom w:val="none" w:sz="0" w:space="0" w:color="auto"/>
        <w:right w:val="none" w:sz="0" w:space="0" w:color="auto"/>
      </w:divBdr>
    </w:div>
    <w:div w:id="1251810249">
      <w:bodyDiv w:val="1"/>
      <w:marLeft w:val="0"/>
      <w:marRight w:val="0"/>
      <w:marTop w:val="0"/>
      <w:marBottom w:val="0"/>
      <w:divBdr>
        <w:top w:val="none" w:sz="0" w:space="0" w:color="auto"/>
        <w:left w:val="none" w:sz="0" w:space="0" w:color="auto"/>
        <w:bottom w:val="none" w:sz="0" w:space="0" w:color="auto"/>
        <w:right w:val="none" w:sz="0" w:space="0" w:color="auto"/>
      </w:divBdr>
    </w:div>
    <w:div w:id="1491285140">
      <w:bodyDiv w:val="1"/>
      <w:marLeft w:val="0"/>
      <w:marRight w:val="0"/>
      <w:marTop w:val="0"/>
      <w:marBottom w:val="0"/>
      <w:divBdr>
        <w:top w:val="none" w:sz="0" w:space="0" w:color="auto"/>
        <w:left w:val="none" w:sz="0" w:space="0" w:color="auto"/>
        <w:bottom w:val="none" w:sz="0" w:space="0" w:color="auto"/>
        <w:right w:val="none" w:sz="0" w:space="0" w:color="auto"/>
      </w:divBdr>
    </w:div>
    <w:div w:id="1532526585">
      <w:bodyDiv w:val="1"/>
      <w:marLeft w:val="0"/>
      <w:marRight w:val="0"/>
      <w:marTop w:val="0"/>
      <w:marBottom w:val="0"/>
      <w:divBdr>
        <w:top w:val="none" w:sz="0" w:space="0" w:color="auto"/>
        <w:left w:val="none" w:sz="0" w:space="0" w:color="auto"/>
        <w:bottom w:val="none" w:sz="0" w:space="0" w:color="auto"/>
        <w:right w:val="none" w:sz="0" w:space="0" w:color="auto"/>
      </w:divBdr>
    </w:div>
    <w:div w:id="1540631621">
      <w:bodyDiv w:val="1"/>
      <w:marLeft w:val="0"/>
      <w:marRight w:val="0"/>
      <w:marTop w:val="0"/>
      <w:marBottom w:val="0"/>
      <w:divBdr>
        <w:top w:val="none" w:sz="0" w:space="0" w:color="auto"/>
        <w:left w:val="none" w:sz="0" w:space="0" w:color="auto"/>
        <w:bottom w:val="none" w:sz="0" w:space="0" w:color="auto"/>
        <w:right w:val="none" w:sz="0" w:space="0" w:color="auto"/>
      </w:divBdr>
    </w:div>
    <w:div w:id="1584948379">
      <w:bodyDiv w:val="1"/>
      <w:marLeft w:val="0"/>
      <w:marRight w:val="0"/>
      <w:marTop w:val="0"/>
      <w:marBottom w:val="0"/>
      <w:divBdr>
        <w:top w:val="none" w:sz="0" w:space="0" w:color="auto"/>
        <w:left w:val="none" w:sz="0" w:space="0" w:color="auto"/>
        <w:bottom w:val="none" w:sz="0" w:space="0" w:color="auto"/>
        <w:right w:val="none" w:sz="0" w:space="0" w:color="auto"/>
      </w:divBdr>
    </w:div>
    <w:div w:id="1644385137">
      <w:bodyDiv w:val="1"/>
      <w:marLeft w:val="0"/>
      <w:marRight w:val="0"/>
      <w:marTop w:val="0"/>
      <w:marBottom w:val="0"/>
      <w:divBdr>
        <w:top w:val="none" w:sz="0" w:space="0" w:color="auto"/>
        <w:left w:val="none" w:sz="0" w:space="0" w:color="auto"/>
        <w:bottom w:val="none" w:sz="0" w:space="0" w:color="auto"/>
        <w:right w:val="none" w:sz="0" w:space="0" w:color="auto"/>
      </w:divBdr>
    </w:div>
    <w:div w:id="1745836218">
      <w:bodyDiv w:val="1"/>
      <w:marLeft w:val="0"/>
      <w:marRight w:val="0"/>
      <w:marTop w:val="0"/>
      <w:marBottom w:val="0"/>
      <w:divBdr>
        <w:top w:val="none" w:sz="0" w:space="0" w:color="auto"/>
        <w:left w:val="none" w:sz="0" w:space="0" w:color="auto"/>
        <w:bottom w:val="none" w:sz="0" w:space="0" w:color="auto"/>
        <w:right w:val="none" w:sz="0" w:space="0" w:color="auto"/>
      </w:divBdr>
    </w:div>
    <w:div w:id="1758477347">
      <w:bodyDiv w:val="1"/>
      <w:marLeft w:val="0"/>
      <w:marRight w:val="0"/>
      <w:marTop w:val="0"/>
      <w:marBottom w:val="0"/>
      <w:divBdr>
        <w:top w:val="none" w:sz="0" w:space="0" w:color="auto"/>
        <w:left w:val="none" w:sz="0" w:space="0" w:color="auto"/>
        <w:bottom w:val="none" w:sz="0" w:space="0" w:color="auto"/>
        <w:right w:val="none" w:sz="0" w:space="0" w:color="auto"/>
      </w:divBdr>
    </w:div>
    <w:div w:id="1775634746">
      <w:bodyDiv w:val="1"/>
      <w:marLeft w:val="0"/>
      <w:marRight w:val="0"/>
      <w:marTop w:val="0"/>
      <w:marBottom w:val="0"/>
      <w:divBdr>
        <w:top w:val="none" w:sz="0" w:space="0" w:color="auto"/>
        <w:left w:val="none" w:sz="0" w:space="0" w:color="auto"/>
        <w:bottom w:val="none" w:sz="0" w:space="0" w:color="auto"/>
        <w:right w:val="none" w:sz="0" w:space="0" w:color="auto"/>
      </w:divBdr>
    </w:div>
    <w:div w:id="1802380621">
      <w:bodyDiv w:val="1"/>
      <w:marLeft w:val="0"/>
      <w:marRight w:val="0"/>
      <w:marTop w:val="0"/>
      <w:marBottom w:val="0"/>
      <w:divBdr>
        <w:top w:val="none" w:sz="0" w:space="0" w:color="auto"/>
        <w:left w:val="none" w:sz="0" w:space="0" w:color="auto"/>
        <w:bottom w:val="none" w:sz="0" w:space="0" w:color="auto"/>
        <w:right w:val="none" w:sz="0" w:space="0" w:color="auto"/>
      </w:divBdr>
    </w:div>
    <w:div w:id="1805463181">
      <w:bodyDiv w:val="1"/>
      <w:marLeft w:val="0"/>
      <w:marRight w:val="0"/>
      <w:marTop w:val="0"/>
      <w:marBottom w:val="0"/>
      <w:divBdr>
        <w:top w:val="none" w:sz="0" w:space="0" w:color="auto"/>
        <w:left w:val="none" w:sz="0" w:space="0" w:color="auto"/>
        <w:bottom w:val="none" w:sz="0" w:space="0" w:color="auto"/>
        <w:right w:val="none" w:sz="0" w:space="0" w:color="auto"/>
      </w:divBdr>
    </w:div>
    <w:div w:id="1896618600">
      <w:bodyDiv w:val="1"/>
      <w:marLeft w:val="0"/>
      <w:marRight w:val="0"/>
      <w:marTop w:val="0"/>
      <w:marBottom w:val="0"/>
      <w:divBdr>
        <w:top w:val="none" w:sz="0" w:space="0" w:color="auto"/>
        <w:left w:val="none" w:sz="0" w:space="0" w:color="auto"/>
        <w:bottom w:val="none" w:sz="0" w:space="0" w:color="auto"/>
        <w:right w:val="none" w:sz="0" w:space="0" w:color="auto"/>
      </w:divBdr>
    </w:div>
    <w:div w:id="1978102229">
      <w:bodyDiv w:val="1"/>
      <w:marLeft w:val="0"/>
      <w:marRight w:val="0"/>
      <w:marTop w:val="0"/>
      <w:marBottom w:val="0"/>
      <w:divBdr>
        <w:top w:val="none" w:sz="0" w:space="0" w:color="auto"/>
        <w:left w:val="none" w:sz="0" w:space="0" w:color="auto"/>
        <w:bottom w:val="none" w:sz="0" w:space="0" w:color="auto"/>
        <w:right w:val="none" w:sz="0" w:space="0" w:color="auto"/>
      </w:divBdr>
    </w:div>
    <w:div w:id="1995645131">
      <w:bodyDiv w:val="1"/>
      <w:marLeft w:val="0"/>
      <w:marRight w:val="0"/>
      <w:marTop w:val="0"/>
      <w:marBottom w:val="0"/>
      <w:divBdr>
        <w:top w:val="none" w:sz="0" w:space="0" w:color="auto"/>
        <w:left w:val="none" w:sz="0" w:space="0" w:color="auto"/>
        <w:bottom w:val="none" w:sz="0" w:space="0" w:color="auto"/>
        <w:right w:val="none" w:sz="0" w:space="0" w:color="auto"/>
      </w:divBdr>
    </w:div>
    <w:div w:id="2009941608">
      <w:bodyDiv w:val="1"/>
      <w:marLeft w:val="0"/>
      <w:marRight w:val="0"/>
      <w:marTop w:val="0"/>
      <w:marBottom w:val="0"/>
      <w:divBdr>
        <w:top w:val="none" w:sz="0" w:space="0" w:color="auto"/>
        <w:left w:val="none" w:sz="0" w:space="0" w:color="auto"/>
        <w:bottom w:val="none" w:sz="0" w:space="0" w:color="auto"/>
        <w:right w:val="none" w:sz="0" w:space="0" w:color="auto"/>
      </w:divBdr>
    </w:div>
    <w:div w:id="2021005273">
      <w:bodyDiv w:val="1"/>
      <w:marLeft w:val="0"/>
      <w:marRight w:val="0"/>
      <w:marTop w:val="0"/>
      <w:marBottom w:val="0"/>
      <w:divBdr>
        <w:top w:val="none" w:sz="0" w:space="0" w:color="auto"/>
        <w:left w:val="none" w:sz="0" w:space="0" w:color="auto"/>
        <w:bottom w:val="none" w:sz="0" w:space="0" w:color="auto"/>
        <w:right w:val="none" w:sz="0" w:space="0" w:color="auto"/>
      </w:divBdr>
    </w:div>
    <w:div w:id="2032756266">
      <w:bodyDiv w:val="1"/>
      <w:marLeft w:val="0"/>
      <w:marRight w:val="0"/>
      <w:marTop w:val="0"/>
      <w:marBottom w:val="0"/>
      <w:divBdr>
        <w:top w:val="none" w:sz="0" w:space="0" w:color="auto"/>
        <w:left w:val="none" w:sz="0" w:space="0" w:color="auto"/>
        <w:bottom w:val="none" w:sz="0" w:space="0" w:color="auto"/>
        <w:right w:val="none" w:sz="0" w:space="0" w:color="auto"/>
      </w:divBdr>
    </w:div>
    <w:div w:id="2041396392">
      <w:bodyDiv w:val="1"/>
      <w:marLeft w:val="0"/>
      <w:marRight w:val="0"/>
      <w:marTop w:val="0"/>
      <w:marBottom w:val="0"/>
      <w:divBdr>
        <w:top w:val="none" w:sz="0" w:space="0" w:color="auto"/>
        <w:left w:val="none" w:sz="0" w:space="0" w:color="auto"/>
        <w:bottom w:val="none" w:sz="0" w:space="0" w:color="auto"/>
        <w:right w:val="none" w:sz="0" w:space="0" w:color="auto"/>
      </w:divBdr>
    </w:div>
    <w:div w:id="2045590704">
      <w:bodyDiv w:val="1"/>
      <w:marLeft w:val="0"/>
      <w:marRight w:val="0"/>
      <w:marTop w:val="0"/>
      <w:marBottom w:val="0"/>
      <w:divBdr>
        <w:top w:val="none" w:sz="0" w:space="0" w:color="auto"/>
        <w:left w:val="none" w:sz="0" w:space="0" w:color="auto"/>
        <w:bottom w:val="none" w:sz="0" w:space="0" w:color="auto"/>
        <w:right w:val="none" w:sz="0" w:space="0" w:color="auto"/>
      </w:divBdr>
    </w:div>
    <w:div w:id="21431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4821/uiecd.112249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821/uiecd.11224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4821/uiecd.11224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lrMapOvr bg1="lt1" tx1="dk1" bg2="lt2" tx2="dk2" accent1="accent1" accent2="accent2" accent3="accent3" accent4="accent4" accent5="accent5" accent6="accent6" hlink="hlink" folHlink="folHlink"/>
  <c:chart>
    <c:plotArea>
      <c:layout>
        <c:manualLayout>
          <c:layoutTarget val="inner"/>
          <c:xMode val="edge"/>
          <c:yMode val="edge"/>
          <c:x val="0.13964651140051437"/>
          <c:y val="8.4216983136596271E-2"/>
          <c:w val="0.85747897189175337"/>
          <c:h val="0.60737954213059375"/>
        </c:manualLayout>
      </c:layout>
      <c:barChart>
        <c:barDir val="col"/>
        <c:grouping val="clustered"/>
        <c:ser>
          <c:idx val="0"/>
          <c:order val="0"/>
          <c:tx>
            <c:strRef>
              <c:f>Etkinlik!$C$2</c:f>
              <c:strCache>
                <c:ptCount val="1"/>
                <c:pt idx="0">
                  <c:v>2021</c:v>
                </c:pt>
              </c:strCache>
            </c:strRef>
          </c:tx>
          <c:spPr>
            <a:ln w="19050">
              <a:noFill/>
            </a:ln>
          </c:spPr>
          <c:cat>
            <c:strRef>
              <c:f>Etkinlik!$B$3:$B$21</c:f>
              <c:strCache>
                <c:ptCount val="19"/>
                <c:pt idx="0">
                  <c:v>ALCTL</c:v>
                </c:pt>
                <c:pt idx="1">
                  <c:v>ARDYZ</c:v>
                </c:pt>
                <c:pt idx="2">
                  <c:v>ARENA</c:v>
                </c:pt>
                <c:pt idx="3">
                  <c:v>ARMDA</c:v>
                </c:pt>
                <c:pt idx="4">
                  <c:v>ASELS</c:v>
                </c:pt>
                <c:pt idx="5">
                  <c:v>DGATE</c:v>
                </c:pt>
                <c:pt idx="6">
                  <c:v>DESPC</c:v>
                </c:pt>
                <c:pt idx="7">
                  <c:v>ESCOM</c:v>
                </c:pt>
                <c:pt idx="8">
                  <c:v>FONET</c:v>
                </c:pt>
                <c:pt idx="9">
                  <c:v>INDES</c:v>
                </c:pt>
                <c:pt idx="10">
                  <c:v>KFEIN</c:v>
                </c:pt>
                <c:pt idx="11">
                  <c:v>KAREL</c:v>
                </c:pt>
                <c:pt idx="12">
                  <c:v>KRONT</c:v>
                </c:pt>
                <c:pt idx="13">
                  <c:v>LINK</c:v>
                </c:pt>
                <c:pt idx="14">
                  <c:v>LOGO</c:v>
                </c:pt>
                <c:pt idx="15">
                  <c:v>NETAS</c:v>
                </c:pt>
                <c:pt idx="16">
                  <c:v>PAPIL</c:v>
                </c:pt>
                <c:pt idx="17">
                  <c:v>PKART</c:v>
                </c:pt>
                <c:pt idx="18">
                  <c:v>SMART</c:v>
                </c:pt>
              </c:strCache>
            </c:strRef>
          </c:cat>
          <c:val>
            <c:numRef>
              <c:f>Etkinlik!$C$3:$C$21</c:f>
              <c:numCache>
                <c:formatCode>0.000</c:formatCode>
                <c:ptCount val="19"/>
                <c:pt idx="0">
                  <c:v>0.60800000000000065</c:v>
                </c:pt>
                <c:pt idx="1">
                  <c:v>0.97900000000000054</c:v>
                </c:pt>
                <c:pt idx="2">
                  <c:v>0.84700000000000064</c:v>
                </c:pt>
                <c:pt idx="3">
                  <c:v>0.80600000000000005</c:v>
                </c:pt>
                <c:pt idx="4">
                  <c:v>0.97100000000000053</c:v>
                </c:pt>
                <c:pt idx="5">
                  <c:v>0.79500000000000004</c:v>
                </c:pt>
                <c:pt idx="6">
                  <c:v>0.87300000000000066</c:v>
                </c:pt>
                <c:pt idx="7">
                  <c:v>1</c:v>
                </c:pt>
                <c:pt idx="8">
                  <c:v>0.94399999999999995</c:v>
                </c:pt>
                <c:pt idx="9">
                  <c:v>1</c:v>
                </c:pt>
                <c:pt idx="10">
                  <c:v>0.67400000000000093</c:v>
                </c:pt>
                <c:pt idx="11">
                  <c:v>0.83600000000000063</c:v>
                </c:pt>
                <c:pt idx="12">
                  <c:v>1</c:v>
                </c:pt>
                <c:pt idx="13">
                  <c:v>1</c:v>
                </c:pt>
                <c:pt idx="14">
                  <c:v>1</c:v>
                </c:pt>
                <c:pt idx="15">
                  <c:v>0.71200000000000063</c:v>
                </c:pt>
                <c:pt idx="16">
                  <c:v>0.91500000000000004</c:v>
                </c:pt>
                <c:pt idx="17">
                  <c:v>0.73400000000000065</c:v>
                </c:pt>
                <c:pt idx="18">
                  <c:v>0.78</c:v>
                </c:pt>
              </c:numCache>
            </c:numRef>
          </c:val>
          <c:extLst xmlns:c16r2="http://schemas.microsoft.com/office/drawing/2015/06/chart">
            <c:ext xmlns:c16="http://schemas.microsoft.com/office/drawing/2014/chart" uri="{C3380CC4-5D6E-409C-BE32-E72D297353CC}">
              <c16:uniqueId val="{00000000-51F6-41AA-B35A-FC1A35FCFBF6}"/>
            </c:ext>
          </c:extLst>
        </c:ser>
        <c:ser>
          <c:idx val="1"/>
          <c:order val="1"/>
          <c:tx>
            <c:strRef>
              <c:f>Etkinlik!$D$2</c:f>
              <c:strCache>
                <c:ptCount val="1"/>
                <c:pt idx="0">
                  <c:v>2020</c:v>
                </c:pt>
              </c:strCache>
            </c:strRef>
          </c:tx>
          <c:spPr>
            <a:ln w="19050">
              <a:noFill/>
            </a:ln>
          </c:spPr>
          <c:cat>
            <c:strRef>
              <c:f>Etkinlik!$B$3:$B$21</c:f>
              <c:strCache>
                <c:ptCount val="19"/>
                <c:pt idx="0">
                  <c:v>ALCTL</c:v>
                </c:pt>
                <c:pt idx="1">
                  <c:v>ARDYZ</c:v>
                </c:pt>
                <c:pt idx="2">
                  <c:v>ARENA</c:v>
                </c:pt>
                <c:pt idx="3">
                  <c:v>ARMDA</c:v>
                </c:pt>
                <c:pt idx="4">
                  <c:v>ASELS</c:v>
                </c:pt>
                <c:pt idx="5">
                  <c:v>DGATE</c:v>
                </c:pt>
                <c:pt idx="6">
                  <c:v>DESPC</c:v>
                </c:pt>
                <c:pt idx="7">
                  <c:v>ESCOM</c:v>
                </c:pt>
                <c:pt idx="8">
                  <c:v>FONET</c:v>
                </c:pt>
                <c:pt idx="9">
                  <c:v>INDES</c:v>
                </c:pt>
                <c:pt idx="10">
                  <c:v>KFEIN</c:v>
                </c:pt>
                <c:pt idx="11">
                  <c:v>KAREL</c:v>
                </c:pt>
                <c:pt idx="12">
                  <c:v>KRONT</c:v>
                </c:pt>
                <c:pt idx="13">
                  <c:v>LINK</c:v>
                </c:pt>
                <c:pt idx="14">
                  <c:v>LOGO</c:v>
                </c:pt>
                <c:pt idx="15">
                  <c:v>NETAS</c:v>
                </c:pt>
                <c:pt idx="16">
                  <c:v>PAPIL</c:v>
                </c:pt>
                <c:pt idx="17">
                  <c:v>PKART</c:v>
                </c:pt>
                <c:pt idx="18">
                  <c:v>SMART</c:v>
                </c:pt>
              </c:strCache>
            </c:strRef>
          </c:cat>
          <c:val>
            <c:numRef>
              <c:f>Etkinlik!$D$3:$D$21</c:f>
              <c:numCache>
                <c:formatCode>0.000</c:formatCode>
                <c:ptCount val="19"/>
                <c:pt idx="0">
                  <c:v>0.80400000000000005</c:v>
                </c:pt>
                <c:pt idx="1">
                  <c:v>1</c:v>
                </c:pt>
                <c:pt idx="2">
                  <c:v>0.85600000000000065</c:v>
                </c:pt>
                <c:pt idx="3">
                  <c:v>0.90600000000000003</c:v>
                </c:pt>
                <c:pt idx="4">
                  <c:v>1</c:v>
                </c:pt>
                <c:pt idx="5">
                  <c:v>0.92800000000000005</c:v>
                </c:pt>
                <c:pt idx="6">
                  <c:v>0.93400000000000005</c:v>
                </c:pt>
                <c:pt idx="7">
                  <c:v>1</c:v>
                </c:pt>
                <c:pt idx="8">
                  <c:v>0.93700000000000061</c:v>
                </c:pt>
                <c:pt idx="9">
                  <c:v>1</c:v>
                </c:pt>
                <c:pt idx="10">
                  <c:v>1</c:v>
                </c:pt>
                <c:pt idx="11">
                  <c:v>1</c:v>
                </c:pt>
                <c:pt idx="12">
                  <c:v>0.94199999999999995</c:v>
                </c:pt>
                <c:pt idx="13">
                  <c:v>0.89600000000000013</c:v>
                </c:pt>
                <c:pt idx="14">
                  <c:v>1</c:v>
                </c:pt>
                <c:pt idx="15">
                  <c:v>0.86700000000000066</c:v>
                </c:pt>
                <c:pt idx="16">
                  <c:v>0.72500000000000064</c:v>
                </c:pt>
                <c:pt idx="17">
                  <c:v>0.70800000000000063</c:v>
                </c:pt>
                <c:pt idx="18">
                  <c:v>0.74500000000000066</c:v>
                </c:pt>
              </c:numCache>
            </c:numRef>
          </c:val>
          <c:extLst xmlns:c16r2="http://schemas.microsoft.com/office/drawing/2015/06/chart">
            <c:ext xmlns:c16="http://schemas.microsoft.com/office/drawing/2014/chart" uri="{C3380CC4-5D6E-409C-BE32-E72D297353CC}">
              <c16:uniqueId val="{00000001-51F6-41AA-B35A-FC1A35FCFBF6}"/>
            </c:ext>
          </c:extLst>
        </c:ser>
        <c:ser>
          <c:idx val="2"/>
          <c:order val="2"/>
          <c:tx>
            <c:strRef>
              <c:f>Etkinlik!$E$2</c:f>
              <c:strCache>
                <c:ptCount val="1"/>
                <c:pt idx="0">
                  <c:v>2019</c:v>
                </c:pt>
              </c:strCache>
            </c:strRef>
          </c:tx>
          <c:spPr>
            <a:ln w="19050">
              <a:noFill/>
            </a:ln>
          </c:spPr>
          <c:cat>
            <c:strRef>
              <c:f>Etkinlik!$B$3:$B$21</c:f>
              <c:strCache>
                <c:ptCount val="19"/>
                <c:pt idx="0">
                  <c:v>ALCTL</c:v>
                </c:pt>
                <c:pt idx="1">
                  <c:v>ARDYZ</c:v>
                </c:pt>
                <c:pt idx="2">
                  <c:v>ARENA</c:v>
                </c:pt>
                <c:pt idx="3">
                  <c:v>ARMDA</c:v>
                </c:pt>
                <c:pt idx="4">
                  <c:v>ASELS</c:v>
                </c:pt>
                <c:pt idx="5">
                  <c:v>DGATE</c:v>
                </c:pt>
                <c:pt idx="6">
                  <c:v>DESPC</c:v>
                </c:pt>
                <c:pt idx="7">
                  <c:v>ESCOM</c:v>
                </c:pt>
                <c:pt idx="8">
                  <c:v>FONET</c:v>
                </c:pt>
                <c:pt idx="9">
                  <c:v>INDES</c:v>
                </c:pt>
                <c:pt idx="10">
                  <c:v>KFEIN</c:v>
                </c:pt>
                <c:pt idx="11">
                  <c:v>KAREL</c:v>
                </c:pt>
                <c:pt idx="12">
                  <c:v>KRONT</c:v>
                </c:pt>
                <c:pt idx="13">
                  <c:v>LINK</c:v>
                </c:pt>
                <c:pt idx="14">
                  <c:v>LOGO</c:v>
                </c:pt>
                <c:pt idx="15">
                  <c:v>NETAS</c:v>
                </c:pt>
                <c:pt idx="16">
                  <c:v>PAPIL</c:v>
                </c:pt>
                <c:pt idx="17">
                  <c:v>PKART</c:v>
                </c:pt>
                <c:pt idx="18">
                  <c:v>SMART</c:v>
                </c:pt>
              </c:strCache>
            </c:strRef>
          </c:cat>
          <c:val>
            <c:numRef>
              <c:f>Etkinlik!$E$3:$E$21</c:f>
              <c:numCache>
                <c:formatCode>0.000</c:formatCode>
                <c:ptCount val="19"/>
                <c:pt idx="0">
                  <c:v>0.65700000000000092</c:v>
                </c:pt>
                <c:pt idx="1">
                  <c:v>1</c:v>
                </c:pt>
                <c:pt idx="2">
                  <c:v>0.80700000000000005</c:v>
                </c:pt>
                <c:pt idx="3">
                  <c:v>0.87900000000000078</c:v>
                </c:pt>
                <c:pt idx="4">
                  <c:v>1</c:v>
                </c:pt>
                <c:pt idx="5">
                  <c:v>0.89900000000000013</c:v>
                </c:pt>
                <c:pt idx="6">
                  <c:v>0.84300000000000064</c:v>
                </c:pt>
                <c:pt idx="7">
                  <c:v>0.30700000000000033</c:v>
                </c:pt>
                <c:pt idx="8">
                  <c:v>1</c:v>
                </c:pt>
                <c:pt idx="9">
                  <c:v>1</c:v>
                </c:pt>
                <c:pt idx="10">
                  <c:v>0.76300000000000079</c:v>
                </c:pt>
                <c:pt idx="11">
                  <c:v>1</c:v>
                </c:pt>
                <c:pt idx="12">
                  <c:v>0.92800000000000005</c:v>
                </c:pt>
                <c:pt idx="13">
                  <c:v>1</c:v>
                </c:pt>
                <c:pt idx="14">
                  <c:v>0.99299999999999999</c:v>
                </c:pt>
                <c:pt idx="15">
                  <c:v>0.68400000000000027</c:v>
                </c:pt>
                <c:pt idx="16">
                  <c:v>1</c:v>
                </c:pt>
                <c:pt idx="17">
                  <c:v>0.82900000000000063</c:v>
                </c:pt>
                <c:pt idx="18">
                  <c:v>1</c:v>
                </c:pt>
              </c:numCache>
            </c:numRef>
          </c:val>
          <c:extLst xmlns:c16r2="http://schemas.microsoft.com/office/drawing/2015/06/chart">
            <c:ext xmlns:c16="http://schemas.microsoft.com/office/drawing/2014/chart" uri="{C3380CC4-5D6E-409C-BE32-E72D297353CC}">
              <c16:uniqueId val="{00000002-51F6-41AA-B35A-FC1A35FCFBF6}"/>
            </c:ext>
          </c:extLst>
        </c:ser>
        <c:axId val="77417856"/>
        <c:axId val="79832192"/>
      </c:barChart>
      <c:catAx>
        <c:axId val="77417856"/>
        <c:scaling>
          <c:orientation val="minMax"/>
        </c:scaling>
        <c:axPos val="b"/>
        <c:numFmt formatCode="General" sourceLinked="0"/>
        <c:tickLblPos val="nextTo"/>
        <c:crossAx val="79832192"/>
        <c:crosses val="autoZero"/>
        <c:auto val="1"/>
        <c:lblAlgn val="ctr"/>
        <c:lblOffset val="100"/>
      </c:catAx>
      <c:valAx>
        <c:axId val="79832192"/>
        <c:scaling>
          <c:orientation val="minMax"/>
        </c:scaling>
        <c:axPos val="l"/>
        <c:majorGridlines/>
        <c:numFmt formatCode="0.000" sourceLinked="1"/>
        <c:tickLblPos val="nextTo"/>
        <c:crossAx val="77417856"/>
        <c:crosses val="autoZero"/>
        <c:crossBetween val="between"/>
      </c:valAx>
    </c:plotArea>
    <c:legend>
      <c:legendPos val="b"/>
    </c:legend>
    <c:plotVisOnly val="1"/>
    <c:dispBlanksAs val="gap"/>
  </c:chart>
  <c:externalData r:id="rId2"/>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F06E-67D4-405E-A9D5-63B3F0F6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2054</Words>
  <Characters>11714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User</cp:lastModifiedBy>
  <cp:revision>27</cp:revision>
  <cp:lastPrinted>2021-07-03T12:27:00Z</cp:lastPrinted>
  <dcterms:created xsi:type="dcterms:W3CDTF">2023-12-31T00:13:00Z</dcterms:created>
  <dcterms:modified xsi:type="dcterms:W3CDTF">2024-06-24T20:31:00Z</dcterms:modified>
</cp:coreProperties>
</file>